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B5" w:rsidRDefault="00BB15B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B15B5" w:rsidRDefault="00BB15B5">
      <w:pPr>
        <w:pStyle w:val="ConsPlusNormal"/>
        <w:jc w:val="both"/>
        <w:outlineLvl w:val="0"/>
      </w:pPr>
    </w:p>
    <w:p w:rsidR="00BB15B5" w:rsidRDefault="00BB15B5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BB15B5" w:rsidRDefault="00BB15B5">
      <w:pPr>
        <w:pStyle w:val="ConsPlusTitle"/>
        <w:jc w:val="center"/>
      </w:pPr>
    </w:p>
    <w:p w:rsidR="00BB15B5" w:rsidRDefault="00BB15B5">
      <w:pPr>
        <w:pStyle w:val="ConsPlusTitle"/>
        <w:jc w:val="center"/>
      </w:pPr>
      <w:r>
        <w:t>ПОСТАНОВЛЕНИЕ</w:t>
      </w:r>
    </w:p>
    <w:p w:rsidR="00BB15B5" w:rsidRDefault="00BB15B5">
      <w:pPr>
        <w:pStyle w:val="ConsPlusTitle"/>
        <w:jc w:val="center"/>
      </w:pPr>
      <w:r>
        <w:t>от 10 марта 2016 г. N 35</w:t>
      </w:r>
    </w:p>
    <w:p w:rsidR="00BB15B5" w:rsidRDefault="00BB15B5">
      <w:pPr>
        <w:pStyle w:val="ConsPlusTitle"/>
        <w:jc w:val="center"/>
      </w:pPr>
    </w:p>
    <w:p w:rsidR="00BB15B5" w:rsidRDefault="00BB15B5">
      <w:pPr>
        <w:pStyle w:val="ConsPlusTitle"/>
        <w:jc w:val="center"/>
      </w:pPr>
      <w:r>
        <w:t>ОБ УТВЕРЖДЕНИИ ПОРЯДКА ПРОВЕДЕНИЯ ОЦЕНКИ РЕГУЛИРУЮЩЕГО</w:t>
      </w:r>
    </w:p>
    <w:p w:rsidR="00BB15B5" w:rsidRDefault="00BB15B5">
      <w:pPr>
        <w:pStyle w:val="ConsPlusTitle"/>
        <w:jc w:val="center"/>
      </w:pPr>
      <w:r>
        <w:t>ВОЗДЕЙСТВИЯ ПРОЕКТОВ МУНИЦИПАЛЬНЫХ НОРМАТИВНЫХ ПРАВОВЫХ</w:t>
      </w:r>
    </w:p>
    <w:p w:rsidR="00BB15B5" w:rsidRDefault="00BB15B5">
      <w:pPr>
        <w:pStyle w:val="ConsPlusTitle"/>
        <w:jc w:val="center"/>
      </w:pPr>
      <w:r>
        <w:t>АКТОВ, ЗАТРАГИВАЮЩИХ ВОПРОСЫ ОСУЩЕСТВЛЕНИЯ</w:t>
      </w:r>
    </w:p>
    <w:p w:rsidR="00BB15B5" w:rsidRDefault="00BB15B5">
      <w:pPr>
        <w:pStyle w:val="ConsPlusTitle"/>
        <w:jc w:val="center"/>
      </w:pPr>
      <w:r>
        <w:t>ПРЕДПРИНИМАТЕЛЬСКОЙ И ИНВЕСТИЦИОННОЙ ДЕЯТЕЛЬНОСТИ</w:t>
      </w:r>
    </w:p>
    <w:p w:rsidR="00BB15B5" w:rsidRDefault="00BB1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5B5" w:rsidRDefault="00BB1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5B5" w:rsidRDefault="00BB15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  <w:proofErr w:type="gramEnd"/>
          </w:p>
          <w:p w:rsidR="00BB15B5" w:rsidRDefault="00BB1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11.05.2016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 xml:space="preserve">, от 18.12.2018 </w:t>
            </w:r>
            <w:hyperlink r:id="rId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>,</w:t>
            </w:r>
          </w:p>
          <w:p w:rsidR="00BB15B5" w:rsidRDefault="00BB15B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25.06.2019 </w:t>
            </w:r>
            <w:hyperlink r:id="rId9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 xml:space="preserve">, от 03.08.2021 </w:t>
            </w:r>
            <w:hyperlink r:id="rId1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06.10.2003 </w:t>
      </w:r>
      <w:hyperlink r:id="rId12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13" w:history="1">
        <w:r>
          <w:rPr>
            <w:color w:val="0000FF"/>
          </w:rPr>
          <w:t>Законом</w:t>
        </w:r>
      </w:hyperlink>
      <w:r>
        <w:t xml:space="preserve"> Тюменской области от 29.12.2005 </w:t>
      </w:r>
      <w:hyperlink r:id="rId14" w:history="1">
        <w:r>
          <w:rPr>
            <w:color w:val="0000FF"/>
          </w:rPr>
          <w:t>N 444</w:t>
        </w:r>
      </w:hyperlink>
      <w:r>
        <w:t xml:space="preserve"> "О местном самоуправлении в Тюменской области", </w:t>
      </w:r>
      <w:hyperlink r:id="rId15" w:history="1">
        <w:r>
          <w:rPr>
            <w:color w:val="0000FF"/>
          </w:rPr>
          <w:t>статьей 31</w:t>
        </w:r>
      </w:hyperlink>
      <w:r>
        <w:t xml:space="preserve"> Устава Уватского муниципального района Тюменской области: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согласно приложению 1 к настоящему постановлению.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2. Исключен.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18.12.2018 N 216.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3. Отделу экономики и прогнозирования администрации Уватского муниципального района (Давшевской Е.В.) в течение 30 рабочих дней со дня вступления в силу настоящего постановления: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разработать и утвердить форму плана проведения экспертизы муниципальных нормативных правовых актов, а также форму опросных листов, используемых при проведении публичных консультаций по проектам муниципальных нормативных правовых актов, муниципальным нормативным правовым актам, затрагивающим вопросы осуществления предпринимательской и инвестиционной деятельности;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б) разместить на официальном сайте Уватского муниципального района в информационно-телекоммуникационной сети "Интернет" уведомление о начале приема предложений по формированию плана проведения экспертизы муниципальных нормативных правовых актов в 2016 году.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4. Юридическому отделу администрации Уватского муниципального района обеспечить внесение изменений в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30.06.2014 N 154 "Об утверждении Положения о порядке подготовки, принятия и действия муниципальных правовых актов администрации Уватского муниципального района" в целях их приведения в соответствие с настоящим постановлением.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5. Установить, что экспертиза муниципальных нормативных правовых актов,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</w:t>
      </w:r>
      <w:r>
        <w:lastRenderedPageBreak/>
        <w:t>инвестиционной деятельности, в 2016 году осуществляется на основании плана проведения экспертизы муниципальных нормативных правовых актов, сформированного отделом экономики и прогнозирования администрации Уватского муниципального района.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6. Организационному отделу администрации Уватского муниципального района (Герасимова Е.Ю.) настоящее постановление: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обнародовать путем его размещения на информационных стендах в местах, установленных администрацией Уватского муниципального района;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б) разместить на сайте Уватского муниципального района в сети "Интернет".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со дня его обнародования.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первого заместителя Главы администрации Уватского муниципального района.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</w:pPr>
      <w:r>
        <w:t>Глава</w:t>
      </w:r>
    </w:p>
    <w:p w:rsidR="00BB15B5" w:rsidRDefault="00BB15B5">
      <w:pPr>
        <w:pStyle w:val="ConsPlusNormal"/>
        <w:jc w:val="right"/>
      </w:pPr>
      <w:r>
        <w:t>А.М.ТУЛУПОВ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0"/>
      </w:pPr>
      <w:r>
        <w:t>Приложение N 1</w:t>
      </w:r>
    </w:p>
    <w:p w:rsidR="00BB15B5" w:rsidRDefault="00BB15B5">
      <w:pPr>
        <w:pStyle w:val="ConsPlusNormal"/>
        <w:jc w:val="right"/>
      </w:pPr>
      <w:r>
        <w:t>к постановлению администрации</w:t>
      </w:r>
    </w:p>
    <w:p w:rsidR="00BB15B5" w:rsidRDefault="00BB15B5">
      <w:pPr>
        <w:pStyle w:val="ConsPlusNormal"/>
        <w:jc w:val="right"/>
      </w:pPr>
      <w:r>
        <w:t>Уватского муниципального района</w:t>
      </w:r>
    </w:p>
    <w:p w:rsidR="00BB15B5" w:rsidRDefault="00BB15B5">
      <w:pPr>
        <w:pStyle w:val="ConsPlusNormal"/>
        <w:jc w:val="right"/>
      </w:pPr>
      <w:r>
        <w:t>от 10.03.2016 N 35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</w:pPr>
      <w:bookmarkStart w:id="0" w:name="P41"/>
      <w:bookmarkEnd w:id="0"/>
      <w:r>
        <w:t>ПОРЯДОК</w:t>
      </w:r>
    </w:p>
    <w:p w:rsidR="00BB15B5" w:rsidRDefault="00BB15B5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BB15B5" w:rsidRDefault="00BB15B5">
      <w:pPr>
        <w:pStyle w:val="ConsPlusTitle"/>
        <w:jc w:val="center"/>
      </w:pPr>
      <w:r>
        <w:t>МУНИЦИПАЛЬНЫХ НОРМАТИВНЫХ ПРАВОВЫХ АКТОВ, ЗАТРАГИВАЮЩИХ</w:t>
      </w:r>
    </w:p>
    <w:p w:rsidR="00BB15B5" w:rsidRDefault="00BB15B5">
      <w:pPr>
        <w:pStyle w:val="ConsPlusTitle"/>
        <w:jc w:val="center"/>
      </w:pPr>
      <w:r>
        <w:t xml:space="preserve">ВОПРОСЫ ОСУЩЕСТВЛЕНИЯ </w:t>
      </w:r>
      <w:proofErr w:type="gramStart"/>
      <w:r>
        <w:t>ПРЕДПРИНИМАТЕЛЬСКОЙ</w:t>
      </w:r>
      <w:proofErr w:type="gramEnd"/>
    </w:p>
    <w:p w:rsidR="00BB15B5" w:rsidRDefault="00BB15B5">
      <w:pPr>
        <w:pStyle w:val="ConsPlusTitle"/>
        <w:jc w:val="center"/>
      </w:pPr>
      <w:r>
        <w:t>И ИНВЕСТИЦИОННОЙ ДЕЯТЕЛЬНОСТИ</w:t>
      </w:r>
    </w:p>
    <w:p w:rsidR="00BB15B5" w:rsidRDefault="00BB1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5B5" w:rsidRDefault="00BB15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15B5" w:rsidRDefault="00BB15B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</w:t>
            </w:r>
            <w:proofErr w:type="gramEnd"/>
          </w:p>
          <w:p w:rsidR="00BB15B5" w:rsidRDefault="00BB15B5">
            <w:pPr>
              <w:pStyle w:val="ConsPlusNormal"/>
              <w:jc w:val="center"/>
            </w:pPr>
            <w:r>
              <w:rPr>
                <w:color w:val="392C69"/>
              </w:rPr>
              <w:t>от 03.08.2021 N 153)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  <w:outlineLvl w:val="1"/>
      </w:pPr>
      <w:r>
        <w:t>1. Общие положения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 разработан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0" w:history="1">
        <w:r>
          <w:rPr>
            <w:color w:val="0000FF"/>
          </w:rPr>
          <w:t>Законом</w:t>
        </w:r>
      </w:hyperlink>
      <w:r>
        <w:t xml:space="preserve"> Тюменской области от 29.12.2005 N 444 "О местном самоуправлении в Тюменской области" и определяет правила проведения оценки регулирующего воздействия (далее</w:t>
      </w:r>
      <w:proofErr w:type="gramEnd"/>
      <w:r>
        <w:t xml:space="preserve"> </w:t>
      </w:r>
      <w:proofErr w:type="gramStart"/>
      <w:r>
        <w:t xml:space="preserve">по тексту - ОРВ) проектов муниципальных нормативных правовых актов администрации Уватского муниципального района, проектов нормативных правовых актов, иных документов, выносимых на рассмотрение Думы Уватского муниципального района в порядке реализации правотворческой инициативы,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по тексту - </w:t>
      </w:r>
      <w:r>
        <w:lastRenderedPageBreak/>
        <w:t>проекты правовых актов</w:t>
      </w:r>
      <w:proofErr w:type="gramEnd"/>
      <w:r>
        <w:t>) в целях выявления положений, вводящих избыточные обязательные требования,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Уватского муниципального района.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1.2. Для целей настоящего Порядка применяются следующие понятия: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>а) совокупность процедур анализа проблемы, выявленной в определенной сфере общественных отношений, целей правового регулирования, альтернативных вариантов достижения заявленных целей, возможных положительных и (или) отрицательных последствий (экономических, социальных, экологических) введения такого регулирования, а также обеспечение учета мнения лиц, интересы которых затрагиваются предлагаемым правовым регулированием (далее - заинтересованные лица), и выбора наилучшего варианта правового регулирования общественных отношений;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 xml:space="preserve">б) органы-разработчики - структурные подразделения администрации Уватского муниципального района, муниципальные учреждения Уватского муниципального района, ответственные за подготовку проектов правовых актов в соответствии с компетенцией, установленной действующим законодательством, муниципальными правовыми актами, проведение анализа, предусмотренного </w:t>
      </w:r>
      <w:hyperlink w:anchor="P80" w:history="1">
        <w:r>
          <w:rPr>
            <w:color w:val="0000FF"/>
          </w:rPr>
          <w:t>пунктом 2.1</w:t>
        </w:r>
      </w:hyperlink>
      <w:r>
        <w:t xml:space="preserve"> настоящего Порядка, подготовку сводных отчетов по проектам правовых актов (далее по тексту - сводный отчет), обеспечение проведения публичных консультаций по проектам правовых актов в порядке, установленном </w:t>
      </w:r>
      <w:hyperlink w:anchor="P96" w:history="1">
        <w:r>
          <w:rPr>
            <w:color w:val="0000FF"/>
          </w:rPr>
          <w:t>главой</w:t>
        </w:r>
        <w:proofErr w:type="gramEnd"/>
        <w:r>
          <w:rPr>
            <w:color w:val="0000FF"/>
          </w:rPr>
          <w:t xml:space="preserve"> 3</w:t>
        </w:r>
      </w:hyperlink>
      <w:r>
        <w:t xml:space="preserve"> настоящего Порядка;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в) уполномоченный орган - отдел экономики и стратегического развития администрации Уватского муниципального района, оценивающий качество проведения процедур оценки регулирующего воздействия органами-разработчиками и подготавливающий заключение об оценке регулирующего воздействия, совместно с юридическим сектором администрации Уватского муниципального района;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г) участники публичных консультаций - субъекты предпринимательской и инвестиционной деятельности, организации, целью деятельности которых является защита и представление интересов субъектов предпринимательской и инвестиционной деятельности, научно-исследовательские организации, а также иные лица, интересы которых затрагиваются предлагаемым правовым регулированием;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д) существенное изменение проекта правового акта - изменение более чем 1/3 правовых предписаний проекта правового акта;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>е) избыточные обязательные требования, ограничения, запреты и положения, способствующие их введению - обязательные требования, ограничения, запреты субъектов предпринимательской и инвестиционной деятельности, возникающие (устанавливаемые) в связи с введением нового либо изменением существующего регулирования, обоснование возникновения (установления) которых не подтверждено органом-разработчиком соответствующими расчетами, статистическими данными, аналитическими материалами,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</w:t>
      </w:r>
      <w:proofErr w:type="gramEnd"/>
      <w:r>
        <w:t>, в том числе обязательные требования по подготовке и (или) представлению субъектами предпринимательской и инвестиционной деятельности документов, сведений, информации (далее по тексту - документы), что выражается в следующем: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требуемые аналогичные или идентичные документы выдает тот же орган;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аналогичные или идентичные документы требуется представлять в несколько органов или </w:t>
      </w:r>
      <w:r>
        <w:lastRenderedPageBreak/>
        <w:t>учреждения, предоставляющие государственные, муниципальные услуги;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необоснованная периодичность подготовки и (или) представления документов (орган, получающий документ не использует его с той периодичностью, с которой получает обязательные к подготовке и (или) представлению документы);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требования к представлению документов об объектах, подлежащих в соответствии с законодательством Российской Федерации обязательной государственной регистрации, в случае, если вся требуемая информация или документы имеются в распоряжении государственных органов в связи с государственной регистрацией;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аналогичные или идентичные документы требуется представлять в одно или различные подразделения одного и того же органа, учреждения;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наличие организационных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документов);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отсутствие альтернативных способов подачи обязательных к представлению документов (запрещение подачи документов через уполномоченных лиц либо с использованием любых иных способов подачи документов кроме личного приема);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предъявление завышенных требований к форме представляемых документов, представление которых связано с оказанием муниципальной услуги (представление только оригиналов документов и (или) нотариально заверенных копий документов, за исключением случаев, предусмотренных нормативными правовыми актами Российской Федерации, Тюменской области);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процедура подачи документов не предусматривает возможности получения доказательств факта приема уполномоченным должностным лицом обязательных для представления документов;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установленная процедура не способствует сохранению конфиденциальности представляемых документов или способствует нарушению иных охраняемых законом прав;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>ж) необоснованные расходы - расходы субъектов предпринимательской и инвестиционной деятельности, а также бюджета Уватского муниципального района, возникающие в связи с введением нового либо изменением существующего регулирования, если достижение целей и результата такого регулирования может осуществляться с меньшими расходами субъектов предпринимательской и инвестиционной деятельности, бюджета Уватского муниципального района по сравнению с соответствующими расходами, возникающими в связи с введением нового либо изменением существующего</w:t>
      </w:r>
      <w:proofErr w:type="gramEnd"/>
      <w:r>
        <w:t xml:space="preserve"> регулирования, которые необоснованно усложняют ведение деятельности либо приводят к издержкам или невозможности осуществления предпринимательской или инвестиционной деятельности.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1.3. Иные понятия, используемые в настоящем Порядке, применяются в тех же значениях, что и в нормативных правовых актах Российской Федерации, Тюменской области, муниципальных правовых актах Уватского муниципального района.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1.4. ОРВ не проводится в отношении следующих проектов правовых актов: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а) Думы Уватского муниципального района, </w:t>
      </w:r>
      <w:proofErr w:type="gramStart"/>
      <w:r>
        <w:t>устанавливающих</w:t>
      </w:r>
      <w:proofErr w:type="gramEnd"/>
      <w:r>
        <w:t>, изменяющих, приостанавливающих, отменяющих местные налоги и сборы;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б) Думы Уватского муниципального района, </w:t>
      </w:r>
      <w:proofErr w:type="gramStart"/>
      <w:r>
        <w:t>регулирующих</w:t>
      </w:r>
      <w:proofErr w:type="gramEnd"/>
      <w:r>
        <w:t xml:space="preserve"> бюджетные правоотношения.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>1.5. В случае</w:t>
      </w:r>
      <w:proofErr w:type="gramStart"/>
      <w:r>
        <w:t>,</w:t>
      </w:r>
      <w:proofErr w:type="gramEnd"/>
      <w:r>
        <w:t xml:space="preserve"> если в отношении проекта правового акта необходимо проведение ОРВ, возможность проведения в соответствии с муниципальным правовым актом Уватского муниципального района независимой антикоррупционной экспертизы и общественного обсуждения проекта правового акта обеспечивается в рамках публичных консультаций, проводимых в соответствии с настоящим Порядком.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  <w:outlineLvl w:val="1"/>
      </w:pPr>
      <w:r>
        <w:t>2. Разработка проекта правового акта,</w:t>
      </w:r>
    </w:p>
    <w:p w:rsidR="00BB15B5" w:rsidRDefault="00BB15B5">
      <w:pPr>
        <w:pStyle w:val="ConsPlusTitle"/>
        <w:jc w:val="center"/>
      </w:pPr>
      <w:r>
        <w:t>составление сводного отчета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bookmarkStart w:id="1" w:name="P80"/>
      <w:bookmarkEnd w:id="1"/>
      <w:r>
        <w:t>2.1. В случае необходимости введения нового или изменения существующего регулирования, затрагивающего вопросы осуществления предпринимательской и инвестиционной деятельности, орган-разработчик проводит анализ по следующим направлениям: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проблема, на решение которой направлено предлагаемое регулирование;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б) что произойдет, если предлагаемое регулирование не будет введено;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в) на каких субъектах предпринимательской и инвестиционной деятельности будет оказываться воздействие предлагаемым регулированием;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г) цель (цели) предлагаемого регулирования;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д) иные возможные способы решения рассматриваемой проблемы;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е) выгоды и издержки в связи с введением нового или изменением существующего регулирования;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ж) ожидаемые результаты, риски и ограничения в связи с введением нового или изменением существующего регулирования;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з) индикаторы (показатели) мониторинга достижения цели (целей) предлагаемого регулирования, их значения на дату проведения анализа проблемы, на решение которой направлено предлагаемое регулирование, источники получения данных о значениях индикаторов (показателей).</w:t>
      </w:r>
    </w:p>
    <w:p w:rsidR="00BB15B5" w:rsidRDefault="00BB15B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B15B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15B5" w:rsidRDefault="00BB15B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B15B5" w:rsidRDefault="00BB15B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данном Порядке п. 2.4, 2.5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15B5" w:rsidRDefault="00BB15B5"/>
        </w:tc>
      </w:tr>
    </w:tbl>
    <w:p w:rsidR="00BB15B5" w:rsidRDefault="00BB15B5">
      <w:pPr>
        <w:pStyle w:val="ConsPlusNormal"/>
        <w:spacing w:before="280"/>
        <w:ind w:firstLine="540"/>
        <w:jc w:val="both"/>
      </w:pPr>
      <w:r>
        <w:t xml:space="preserve">2.2. По результатам проведения анализа, указанного в </w:t>
      </w:r>
      <w:hyperlink w:anchor="P80" w:history="1">
        <w:r>
          <w:rPr>
            <w:color w:val="0000FF"/>
          </w:rPr>
          <w:t>пункте 2.1</w:t>
        </w:r>
      </w:hyperlink>
      <w:r>
        <w:t xml:space="preserve"> настоящего Порядка, орган-разработчик подготавливает проект правового акта в соответствии с требованиями, установленными муниципальными правовыми актами Уватского муниципального района, и составляет сводный </w:t>
      </w:r>
      <w:hyperlink w:anchor="P162" w:history="1">
        <w:r>
          <w:rPr>
            <w:color w:val="0000FF"/>
          </w:rPr>
          <w:t>отчет</w:t>
        </w:r>
      </w:hyperlink>
      <w:r>
        <w:t xml:space="preserve"> по форме согласно приложению 1 к настоящему Порядку, с учетом положений </w:t>
      </w:r>
      <w:hyperlink w:anchor="P92" w:history="1">
        <w:r>
          <w:rPr>
            <w:color w:val="0000FF"/>
          </w:rPr>
          <w:t>пунктов 2.3</w:t>
        </w:r>
      </w:hyperlink>
      <w:r>
        <w:t xml:space="preserve"> - 2.5 настоящего Порядка.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2" w:name="P92"/>
      <w:bookmarkEnd w:id="2"/>
      <w:r>
        <w:t>2.3. Орган-разработчик подготавливает сводный отчет с учетом степени регулирующего воздействия положений, содержащихся в проекте правового акта: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высокая степень регулирующего воздействия - проект нормативного правового акта устанавливает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(или) ответственность за нарушение нормативных правовых актов Уватского муниципального района, затрагивающих вопросы осуществления предпринимательской и инвестиционной деятельности;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средняя степень регулирующего воздействия - проект нормативного правового акта изменяет ранее предусмотренные нормативными правовыми актами Уватского муниципального района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и (или) изменяет или отменяет ранее установленную ответственность за нарушение нормативных правовых актов Уватского муниципального района, затрагивающих вопросы осуществления предпринимательской и инвестиционной деятельности.</w:t>
      </w:r>
      <w:proofErr w:type="gramEnd"/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  <w:outlineLvl w:val="1"/>
      </w:pPr>
      <w:bookmarkStart w:id="3" w:name="P96"/>
      <w:bookmarkEnd w:id="3"/>
      <w:r>
        <w:t>3. Порядок проведения публичных консультаций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 xml:space="preserve">3.1. </w:t>
      </w:r>
      <w:proofErr w:type="gramStart"/>
      <w:r>
        <w:t>Для проведения публичных консультаций орган-разработчик в течение рабочего дня, следующего за днем направления проекта правового акта на согласование в заинтересованные органы Администрации Уватского муниципального района, муниципальные учреждения в порядке, установленном муниципальным правовым актом Администрации Уватского муниципального района, обеспечивает размещение на официальном сайте Уватского муниципального района в информационно-телекоммуникационной сети "Интернет" (далее по тексту - Официальный сайт):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bookmarkStart w:id="4" w:name="P99"/>
      <w:bookmarkEnd w:id="4"/>
      <w:r>
        <w:t>а) проекта правового акта, в отношении которого проводится ОРВ;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б) актуализированной версии изменяемого нормативного правового акта (при наличии);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в) сводного отчета;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5" w:name="P102"/>
      <w:bookmarkEnd w:id="5"/>
      <w:r>
        <w:t>г) опросного листа;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д) информации о проведении публичных консультаций, о сроке их проведения, сроке и адресе направления участниками публичных консультаций предложений (замечаний) по проекту правового акта по форме (согласно </w:t>
      </w:r>
      <w:hyperlink w:anchor="P365" w:history="1">
        <w:r>
          <w:rPr>
            <w:color w:val="0000FF"/>
          </w:rPr>
          <w:t>приложению 2</w:t>
        </w:r>
      </w:hyperlink>
      <w:r>
        <w:t xml:space="preserve"> к настоящему порядку), указанной в </w:t>
      </w:r>
      <w:hyperlink w:anchor="P102" w:history="1">
        <w:r>
          <w:rPr>
            <w:color w:val="0000FF"/>
          </w:rPr>
          <w:t>подпункте "г"</w:t>
        </w:r>
      </w:hyperlink>
      <w:r>
        <w:t xml:space="preserve"> настоящего пункта.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7" w:name="P104"/>
      <w:bookmarkEnd w:id="7"/>
      <w:r>
        <w:t xml:space="preserve">3.2. Срок проведения публичных консультаций составляет 10 рабочих дней, исчисляемых со дня, следующего за днем размещения на Официальном сайте документов и информации, указанных в </w:t>
      </w:r>
      <w:hyperlink w:anchor="P99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103" w:history="1">
        <w:r>
          <w:rPr>
            <w:color w:val="0000FF"/>
          </w:rPr>
          <w:t>"д" пункта 3.1</w:t>
        </w:r>
      </w:hyperlink>
      <w:r>
        <w:t xml:space="preserve"> настоящего Порядка.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Одновременно с размещением проекта нормативного правового акта и сводного отчета на Официальном сайте орган-разработчик направляет </w:t>
      </w:r>
      <w:hyperlink w:anchor="P418" w:history="1">
        <w:r>
          <w:rPr>
            <w:color w:val="0000FF"/>
          </w:rPr>
          <w:t>извещения</w:t>
        </w:r>
      </w:hyperlink>
      <w:r>
        <w:t xml:space="preserve"> (форма согласно приложению 3 к настоящему Порядку) о проведении публичных консультаций (с указанием полного электронного адреса размещения проекта нормативного правового акта и сводного отчета) субъектам предпринимательской и инвестиционной деятельности, интересы которых могут быть затронуты предлагаемым правовым регулированием, в иные органы и организации, которые целесообразно</w:t>
      </w:r>
      <w:proofErr w:type="gramEnd"/>
      <w:r>
        <w:t xml:space="preserve"> привлечь к обсуждению.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8" w:name="P106"/>
      <w:bookmarkEnd w:id="8"/>
      <w:r>
        <w:t xml:space="preserve">3.4. В случае поступления предложений (замечаний) участников публичных консультаций орган-разработчик в течение 7 рабочих дней со дня истечения срока проведения публичных консультаций, указанного в </w:t>
      </w:r>
      <w:hyperlink w:anchor="P104" w:history="1">
        <w:r>
          <w:rPr>
            <w:color w:val="0000FF"/>
          </w:rPr>
          <w:t>пункте 3.2</w:t>
        </w:r>
      </w:hyperlink>
      <w:r>
        <w:t xml:space="preserve"> настоящего Порядка, готовит </w:t>
      </w:r>
      <w:hyperlink w:anchor="P475" w:history="1">
        <w:r>
          <w:rPr>
            <w:color w:val="0000FF"/>
          </w:rPr>
          <w:t>отчет</w:t>
        </w:r>
      </w:hyperlink>
      <w:r>
        <w:t xml:space="preserve"> о публичных консультациях по форме согласно приложению 4 к настоящему Порядку и обеспечивает его размещение на Официальном сайте.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3.5. </w:t>
      </w:r>
      <w:proofErr w:type="gramStart"/>
      <w:r>
        <w:t xml:space="preserve">В случае согласия с поступившими предложениями (замечаниями) орган-разработчик в пределах срока, указанного в </w:t>
      </w:r>
      <w:hyperlink w:anchor="P106" w:history="1">
        <w:r>
          <w:rPr>
            <w:color w:val="0000FF"/>
          </w:rPr>
          <w:t>пункте 3.4</w:t>
        </w:r>
      </w:hyperlink>
      <w:r>
        <w:t xml:space="preserve"> настоящего Порядка, осуществляет доработку проекта правового акта и отражает поступившие предложения (замечания) в отчете о публичных консультациях, при этом, в случае существенного изменения проекта правового акта данный проект подлежит повторному согласованию с заинтересованными органами Администрации Уватского муниципального района, муниципальными учреждениями Уватского муниципального </w:t>
      </w:r>
      <w:r>
        <w:lastRenderedPageBreak/>
        <w:t>района в порядке</w:t>
      </w:r>
      <w:proofErr w:type="gramEnd"/>
      <w:r>
        <w:t xml:space="preserve">, </w:t>
      </w:r>
      <w:proofErr w:type="gramStart"/>
      <w:r>
        <w:t>установленном муниципальным правовым актом Администрации Уватского муниципального района, и проведению публичных консультаций в порядке, установленном настоящей главой, о чем орган-разработчик письменно информирует участника публичных консультаций, направившего соответствующие предложения (замечания), посредством почтового отправления с уведомлением о вручении либо путем непосредственного вручения с отметкой о получении.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несогласия с поступившими предложениями (замечаниями) орган-разработчик в пределах срока, указанного в </w:t>
      </w:r>
      <w:hyperlink w:anchor="P106" w:history="1">
        <w:r>
          <w:rPr>
            <w:color w:val="0000FF"/>
          </w:rPr>
          <w:t>пункте 3.4</w:t>
        </w:r>
      </w:hyperlink>
      <w:r>
        <w:t xml:space="preserve"> настоящего Порядка, готовит мотивированные пояснения и отражает их в отчете о публичных консультациях, о чем орган-разработчик письменно информирует участника публичных консультаций, направившего соответствующие предложения (замечания), посредством почтового отправления с уведомлением о вручении либо путем непосредственного вручения с отметкой о получении.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bookmarkStart w:id="9" w:name="P109"/>
      <w:bookmarkEnd w:id="9"/>
      <w:r>
        <w:t xml:space="preserve">3.7. В случае отсутствия предложений (замечаний) участников публичных консультаций отчет о проведении публичных консультаций не готовится, информация об отсутствии предложений и замечаний отражается в форме дополнения к сводному отчету к проекту правового акта и подлежит размещению на Официальном сайте в пределах срока, указанного в </w:t>
      </w:r>
      <w:hyperlink w:anchor="P104" w:history="1">
        <w:r>
          <w:rPr>
            <w:color w:val="0000FF"/>
          </w:rPr>
          <w:t>пункте 3.2</w:t>
        </w:r>
      </w:hyperlink>
      <w:r>
        <w:t xml:space="preserve"> настоящего Порядка.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3.8. Предложения (замечания), поступившие по истечении срока, указанного в </w:t>
      </w:r>
      <w:hyperlink w:anchor="P104" w:history="1">
        <w:r>
          <w:rPr>
            <w:color w:val="0000FF"/>
          </w:rPr>
          <w:t>пункте 3.2</w:t>
        </w:r>
      </w:hyperlink>
      <w:r>
        <w:t xml:space="preserve"> настоящего Порядка к рассмотрению не принимаются.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  <w:outlineLvl w:val="1"/>
      </w:pPr>
      <w:r>
        <w:t>4. Подготовка заключения по результатам проведения оценки</w:t>
      </w:r>
    </w:p>
    <w:p w:rsidR="00BB15B5" w:rsidRDefault="00BB15B5">
      <w:pPr>
        <w:pStyle w:val="ConsPlusTitle"/>
        <w:jc w:val="center"/>
      </w:pPr>
      <w:r>
        <w:t>регулирующего воздействия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bookmarkStart w:id="10" w:name="P115"/>
      <w:bookmarkEnd w:id="10"/>
      <w:r>
        <w:t xml:space="preserve">4.1. </w:t>
      </w:r>
      <w:proofErr w:type="gramStart"/>
      <w:r>
        <w:t xml:space="preserve">Проект правового акта, прошедший в соответствии с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 процедуру публичных консультаций, процедуру согласования в порядке, установленном муниципальным правовым актом Администрации Уватского муниципального района, со всеми заинтересованными органами Администрации Уватского муниципального района (за исключением согласования юридическим сектором администрации Уватского муниципального района), муниципальными учреждениями Уватского муниципального района, с приложением пояснительной записки, сводного отчета, отчета о публичных консультациях (за исключением</w:t>
      </w:r>
      <w:proofErr w:type="gramEnd"/>
      <w:r>
        <w:t xml:space="preserve"> </w:t>
      </w:r>
      <w:proofErr w:type="gramStart"/>
      <w:r>
        <w:t xml:space="preserve">случая, указанного в </w:t>
      </w:r>
      <w:hyperlink w:anchor="P109" w:history="1">
        <w:r>
          <w:rPr>
            <w:color w:val="0000FF"/>
          </w:rPr>
          <w:t>пункте 3.7</w:t>
        </w:r>
      </w:hyperlink>
      <w:r>
        <w:t xml:space="preserve"> настоящего Порядка), дополнения к сводному отчету (в случае, указанном в </w:t>
      </w:r>
      <w:hyperlink w:anchor="P109" w:history="1">
        <w:r>
          <w:rPr>
            <w:color w:val="0000FF"/>
          </w:rPr>
          <w:t>пункте 3.7</w:t>
        </w:r>
      </w:hyperlink>
      <w:r>
        <w:t xml:space="preserve"> настоящего Порядка), перечень лиц, которым были направлены извещения о проведении публичных консультаций (в случае, если в соответствии с </w:t>
      </w:r>
      <w:hyperlink w:anchor="P109" w:history="1">
        <w:r>
          <w:rPr>
            <w:color w:val="0000FF"/>
          </w:rPr>
          <w:t>пунктом 3.7</w:t>
        </w:r>
      </w:hyperlink>
      <w:r>
        <w:t xml:space="preserve"> настоящего Порядка отчет о публичных консультациях не составлялся) направляется органом-разработчиком в уполномоченный орган для подготовки заключения о результатах ОРВ (далее по тексту - заключение</w:t>
      </w:r>
      <w:proofErr w:type="gramEnd"/>
      <w:r>
        <w:t>) в течение 3 рабочих дней со дня завершения процедур, предусмотренных настоящим пунктом.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11" w:name="P116"/>
      <w:bookmarkEnd w:id="11"/>
      <w:r>
        <w:t xml:space="preserve">4.2. Уполномоченный орган в течение 5 рабочих дней со дня поступления документов, указанных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 и представленных органом-разработчиком, осуществляет их рассмотрение на предмет: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наличия согласования проекта правового акта всеми заинтересованными органами Администрации Уватского муниципального района (за исключением согласования юридическим сектором администрации Уватского муниципального района), муниципальными учреждениями Уватского муниципального района;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б) соблюдения органом-разработчиком порядка и сроков проведения публичных консультаций, предусмотренного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в) наличия всех документов, предусмотренных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Порядка;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>г) соответствия сводного отчета утвержденной форме;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д) наличия в сводном отчете сведений, предусмотренных пунктами 2.4 - 2.5 настоящего Порядка (в зависимости от степени регулирующего воздействия положений, содержащихся в проекте правового акта).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 xml:space="preserve">В случае выявления уполномоченным органом по результатам рассмотрения представленных органом-разработчиком документов отсутствия согласования проекта правового акта всеми заинтересованными органами Администрации Уватского муниципального района (за исключением согласования юридическим сектором администрации Уватского муниципального района), муниципальными учреждениями Уватского муниципального района, несоблюдения органом-разработчиком порядка проведения публичных консультаций, предусмотренного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Порядка, отсутствия документов, предусмотренных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Порядка, несоответствия сводного отчета утвержденной форме</w:t>
      </w:r>
      <w:proofErr w:type="gramEnd"/>
      <w:r>
        <w:t xml:space="preserve">, </w:t>
      </w:r>
      <w:proofErr w:type="gramStart"/>
      <w:r>
        <w:t xml:space="preserve">отсутствия в сводном отчете сведений, предусмотренных пунктами 2.4 - 2.5 настоящего Порядка (в зависимости от степени регулирующего воздействия положений, содержащихся в проекте правового акта), уполномоченный орган в пределах срока, предусмотренного </w:t>
      </w:r>
      <w:hyperlink w:anchor="P116" w:history="1">
        <w:r>
          <w:rPr>
            <w:color w:val="0000FF"/>
          </w:rPr>
          <w:t>пунктом 4.2</w:t>
        </w:r>
      </w:hyperlink>
      <w:r>
        <w:t xml:space="preserve"> настоящего Порядка, возвращает органу-разработчику представленные им документы, указанные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Порядка, с сопроводительным письмом, содержащим обоснование возврата представленных документов.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При этом в случае, если уполномоченным органом по результатам рассмотрения представленных органом-разработчиком документов выявлено нарушение органом-разработчиком порядка проведения публичных консультаций, проект правового акта подлежит повторной процедуре проведения публичных консультаций в порядке, установленном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 xml:space="preserve">4.4. </w:t>
      </w:r>
      <w:proofErr w:type="gramStart"/>
      <w:r>
        <w:t xml:space="preserve">В случае выявления уполномоченным органом по результатам рассмотрения представленных органом-разработчиком документов наличия согласования проекта правового акта всеми заинтересованными органами Администрации Уватского муниципального района (за исключением согласования юридическим сектором администрации Уватского муниципального района), муниципальными учреждениями Уватского муниципального района, соблюдения органом-разработчиком порядка проведения публичных консультаций, предусмотренного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Порядка, наличия всех документов, предусмотренных </w:t>
      </w:r>
      <w:hyperlink w:anchor="P115" w:history="1">
        <w:r>
          <w:rPr>
            <w:color w:val="0000FF"/>
          </w:rPr>
          <w:t>пунктом 4.1</w:t>
        </w:r>
      </w:hyperlink>
      <w:r>
        <w:t xml:space="preserve"> настоящего Порядка, соответствия сводного отчета форме</w:t>
      </w:r>
      <w:proofErr w:type="gramEnd"/>
      <w:r>
        <w:t xml:space="preserve">, </w:t>
      </w:r>
      <w:proofErr w:type="gramStart"/>
      <w:r>
        <w:t xml:space="preserve">наличия в сводном отчете сведений, предусмотренных пунктами 2.4 - 2.5 настоящего Порядка (в зависимости от степени регулирующего воздействия положений, содержащихся в проекте правового акта), уполномоченный орган совместно с юридическим сектором администрации Уватского муниципального района в течение 10 рабочих дней со дня истечения срока, предусмотренного </w:t>
      </w:r>
      <w:hyperlink w:anchor="P116" w:history="1">
        <w:r>
          <w:rPr>
            <w:color w:val="0000FF"/>
          </w:rPr>
          <w:t>пунктом 4.2</w:t>
        </w:r>
      </w:hyperlink>
      <w:r>
        <w:t xml:space="preserve"> настоящего Порядка, проводит анализ документов, указанных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 и представленных органом-разработчиком, на</w:t>
      </w:r>
      <w:proofErr w:type="gramEnd"/>
      <w:r>
        <w:t xml:space="preserve"> предмет: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а) наличия либо отсутствия положений, вводящих избыточные обязательные требования, запреты и ограничения для субъектов предпринимательской и инвестиционной деятельности, или способствующих их введению;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б) наличия либо отсутствия положений, способствующих возникновению необоснованных расходов субъектов предпринимательской и инвестиционной деятельности, а также бюджета Уватского муниципального района;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в) обоснованности (необоснованности) отклонения органом-разработчиком внесенных в рамках публичных консультаций предложений (замечаний) участниками публичных консультаций;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г) о соблюдении органом-разработчиком требований, установленных настоящим Порядком;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>д) о достаточности или недостаточности оснований для принятия решения о введении предлагаемого правового регулирования.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 xml:space="preserve">В случае выявления уполномоченным органом по результатам анализа, предусмотренного </w:t>
      </w:r>
      <w:hyperlink w:anchor="P124" w:history="1">
        <w:r>
          <w:rPr>
            <w:color w:val="0000FF"/>
          </w:rPr>
          <w:t>пунктом 4.4</w:t>
        </w:r>
      </w:hyperlink>
      <w:r>
        <w:t xml:space="preserve"> настоящего Порядка, в проекте правового акта положений, вводящих избыточные обязательные требования,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Уватского муниципального района, необоснованного отклонения органом-разработчиком внесенных в рамках публичных консультаций предложений</w:t>
      </w:r>
      <w:proofErr w:type="gramEnd"/>
      <w:r>
        <w:t xml:space="preserve"> (</w:t>
      </w:r>
      <w:proofErr w:type="gramStart"/>
      <w:r>
        <w:t xml:space="preserve">замечаний) участников публичных консультаций, уполномоченный орган составляет отрицательное заключение, которое в пределах срока, указанного в </w:t>
      </w:r>
      <w:hyperlink w:anchor="P124" w:history="1">
        <w:r>
          <w:rPr>
            <w:color w:val="0000FF"/>
          </w:rPr>
          <w:t>пункте 4.4</w:t>
        </w:r>
      </w:hyperlink>
      <w:r>
        <w:t xml:space="preserve"> настоящего Порядка, вместе с документами, указанными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Порядка, направляется в орган-разработчик для устранения замечаний, изложенных в заключении.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При отсутствии положений, вводящих избыточные обязательные требования, запреты и ограничения для субъектов предпринимательской и инвестиционной деятельности,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деятельности, а также бюджета Уватского муниципального района, обоснованного отклонения органом-разработчиком внесенных в рамках публичных консультаций предложений (замечаний), внесенных в рамках публичных консультаций, уполномоченный орган по утвержденной форме, составляет положительное заключение, которое</w:t>
      </w:r>
      <w:proofErr w:type="gramEnd"/>
      <w:r>
        <w:t xml:space="preserve"> в пределах срока, указанного в </w:t>
      </w:r>
      <w:hyperlink w:anchor="P124" w:history="1">
        <w:r>
          <w:rPr>
            <w:color w:val="0000FF"/>
          </w:rPr>
          <w:t>пункте 4.4</w:t>
        </w:r>
      </w:hyperlink>
      <w:r>
        <w:t xml:space="preserve"> настоящего Порядка, вместе с документами, указанными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Порядка, направляется </w:t>
      </w:r>
      <w:proofErr w:type="gramStart"/>
      <w:r>
        <w:t>в</w:t>
      </w:r>
      <w:proofErr w:type="gramEnd"/>
      <w:r>
        <w:t xml:space="preserve"> орган-разработчик.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В случае получения органом-разработчиком отрицательного заключения уполномоченного органа орган-разработчик в срок, не превышающий 10 рабочих дней с даты его регистрации, обеспечивает устранение замечаний, изложенных в отрицательном заключении, и представляет повторно в уполномоченный орган доработанный проект правового акта вместе с документами, указанными в </w:t>
      </w:r>
      <w:hyperlink w:anchor="P115" w:history="1">
        <w:r>
          <w:rPr>
            <w:color w:val="0000FF"/>
          </w:rPr>
          <w:t>пункте 4.1</w:t>
        </w:r>
      </w:hyperlink>
      <w:r>
        <w:t xml:space="preserve"> настоящего Порядка для рассмотрения в порядке, предусмотренном настоящей главой.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 xml:space="preserve">При этом в случае, если устранение выявленных уполномоченным органом замечаний приводит к существенному изменению проекта правового акта проект правового акта подлежит повторной процедуре проведения публичных консультаций в порядке, установленном </w:t>
      </w:r>
      <w:hyperlink w:anchor="P96" w:history="1">
        <w:r>
          <w:rPr>
            <w:color w:val="0000FF"/>
          </w:rPr>
          <w:t>главой 3</w:t>
        </w:r>
      </w:hyperlink>
      <w:r>
        <w:t xml:space="preserve"> настоящего Порядка, а также повторному согласованию заинтересованными органами Администрации Уватского муниципального района, муниципальными учреждениями Уватского муниципального района в порядке, установленном муниципальным правовым актом Администрации Уватского муниципального района.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Орган-разработчик в течение 3 рабочих дней со дня регистрации положительного заключения уполномоченного органа направляет проект правового акта, получивший положительное заключение уполномоченного органа, пояснительную записку к нему в соответствии с муниципальным правовым актом Администрации Уватского муниципального района, сводный отчет, дополнение к пояснительной записке (в случае, указанном в </w:t>
      </w:r>
      <w:hyperlink w:anchor="P109" w:history="1">
        <w:r>
          <w:rPr>
            <w:color w:val="0000FF"/>
          </w:rPr>
          <w:t>пункте 3.7</w:t>
        </w:r>
      </w:hyperlink>
      <w:r>
        <w:t xml:space="preserve"> настоящего Порядка), отчет о публичных консультациях (за исключением случая, указанного в </w:t>
      </w:r>
      <w:hyperlink w:anchor="P109" w:history="1"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3.7</w:t>
        </w:r>
      </w:hyperlink>
      <w:r>
        <w:t xml:space="preserve"> настоящего Порядка), копию положительного заключения уполномоченного органа в юридический сектор администрации Уватского муниципального района для проведения правовой экспертизы проекта правового акта в порядке, установленном муниципальным правовым актом Администрации Уватского муниципального района.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>4.8. Орган-разработчик в течение 5 рабочих дней со дня издания правового акта обеспечивает его размещение на Официальном сайте.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 xml:space="preserve">4.9. Уполномоченный орган ежегодно, не позднее 15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подготавливает информацию о результатах проведения ОРВ за отчетный год и представляет ее на заседании Коллегии администрации Уватского муниципального района, а также обеспечивает ее размещение на Официальном сайте.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  <w:outlineLvl w:val="1"/>
      </w:pPr>
      <w:r>
        <w:t>5. Порядок разрешения разногласий, возникающих</w:t>
      </w:r>
    </w:p>
    <w:p w:rsidR="00BB15B5" w:rsidRDefault="00BB15B5">
      <w:pPr>
        <w:pStyle w:val="ConsPlusTitle"/>
        <w:jc w:val="center"/>
      </w:pPr>
      <w:r>
        <w:t>по результатам проведения оценки регулирующего воздействия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 xml:space="preserve">5.1. Орган-разработчик, в случае получения отрицательного заключения и несогласия с изложенными в нем выводами, вправе в течение 3 рабочих дней </w:t>
      </w:r>
      <w:proofErr w:type="gramStart"/>
      <w:r>
        <w:t>с даты получения</w:t>
      </w:r>
      <w:proofErr w:type="gramEnd"/>
      <w:r>
        <w:t xml:space="preserve"> заключения представить в уполномоченный орган свои возражения в письменном виде.</w:t>
      </w:r>
    </w:p>
    <w:p w:rsidR="00BB15B5" w:rsidRDefault="00BB15B5">
      <w:pPr>
        <w:pStyle w:val="ConsPlusNormal"/>
        <w:spacing w:before="220"/>
        <w:ind w:firstLine="540"/>
        <w:jc w:val="both"/>
      </w:pPr>
      <w:bookmarkStart w:id="13" w:name="P142"/>
      <w:bookmarkEnd w:id="13"/>
      <w:r>
        <w:t xml:space="preserve">5.2. Уполномоченный орган в течение 3 рабочих дней после получения возражений на отрицательное заключение (отдельные положения отрицательного заключения) </w:t>
      </w:r>
      <w:proofErr w:type="gramStart"/>
      <w:r>
        <w:t>рассматривает их в письменной форме уведомляет</w:t>
      </w:r>
      <w:proofErr w:type="gramEnd"/>
      <w:r>
        <w:t xml:space="preserve"> орган-разработчик о согласии или несогласии с возражениями на отрицательное заключение (отдельные положения отрицательного заключения).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В случае несогласия с возражениями органа-разработчика на отрицательное заключение (отдельные положения отрицательного заключения) уполномоченный орган в пределах установленного </w:t>
      </w:r>
      <w:hyperlink w:anchor="P142" w:history="1">
        <w:r>
          <w:rPr>
            <w:color w:val="0000FF"/>
          </w:rPr>
          <w:t>п. 5.2</w:t>
        </w:r>
      </w:hyperlink>
      <w:r>
        <w:t xml:space="preserve"> настоящего Порядка срока оформляет </w:t>
      </w:r>
      <w:hyperlink w:anchor="P517" w:history="1">
        <w:r>
          <w:rPr>
            <w:color w:val="0000FF"/>
          </w:rPr>
          <w:t>таблицу</w:t>
        </w:r>
      </w:hyperlink>
      <w:r>
        <w:t xml:space="preserve"> разногласий к заключению об оценке регулирующего воздействия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таблица разногласий) по форме согласно приложению 5 к настоящему Порядку и направляет ее органу-разработчику.</w:t>
      </w:r>
      <w:proofErr w:type="gramEnd"/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Разрешение разногласий, возникающих по результатам проведения ОРВ, в случае несогласия уполномоченного органа с представленными возражениями органа-разработчика и недостижения договоренности по представленным возражениям, осуществляется на совещании у Главы администрации Уватского муниципального района либо, в случае его отсутствия, у первого заместителя главы администрации Уватского муниципального района, с участием заинтересованных лиц, где принимается окончательное решение.</w:t>
      </w:r>
      <w:proofErr w:type="gramEnd"/>
      <w:r>
        <w:t xml:space="preserve"> Указанное совещание организует и проводит орган-разработчик в срок не позднее 5 рабочих дней после получения от уполномоченного органа таблицы разногласий.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5.5. В целях организации совещания орган-разработчик уведомляет Главу администрации Уватского муниципального района либо, в случае его отсутствия, первого заместителя главы администрации Уватского муниципального района, о наличии разногласий по результатам проведения ОРВ и о необходимости разрешения указанных разногласий с предложением списка заинтересованных лиц, с целью поиска оптимального решения.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5.6. Глава администрации Уватского муниципального района либо, в случае его отсутствия, первый заместитель главы администрации Уватского муниципального района,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 xml:space="preserve">5.7. Орган-разработчик извещает всех заинтересованных лиц по списку о дате, времени и месте проведения совещания не </w:t>
      </w:r>
      <w:proofErr w:type="gramStart"/>
      <w:r>
        <w:t>позднее</w:t>
      </w:r>
      <w:proofErr w:type="gramEnd"/>
      <w:r>
        <w:t xml:space="preserve"> чем за 1 рабочий день до дня его проведения.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5.8. В случае необходимости орган-разработчик привлекает независимых экспертов для разрешения разногласий, возникающих по результатам проведения ОРВ, с обязательным присутствием их на совещании.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5.9. Принимаемые на совещании решения оформляются протоколом. Протокол должен быть составлен органом-разработчиком не позднее 3 рабочих дней со дня проведения совещания и направлен всем участникам совещания.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>5.10. Решение, принятое по результатам рассмотрения разногласий, является обязательным для органа-разработчика и уполномоченного органа.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1"/>
      </w:pPr>
      <w:r>
        <w:t>Приложение 1</w:t>
      </w:r>
    </w:p>
    <w:p w:rsidR="00BB15B5" w:rsidRDefault="00BB15B5">
      <w:pPr>
        <w:pStyle w:val="ConsPlusNormal"/>
        <w:jc w:val="right"/>
      </w:pPr>
      <w:r>
        <w:t>к Порядку проведения оценки регулирующего</w:t>
      </w:r>
    </w:p>
    <w:p w:rsidR="00BB15B5" w:rsidRDefault="00BB15B5">
      <w:pPr>
        <w:pStyle w:val="ConsPlusNormal"/>
        <w:jc w:val="right"/>
      </w:pPr>
      <w:r>
        <w:t>воздействия проектов муниципальных нормативных</w:t>
      </w:r>
    </w:p>
    <w:p w:rsidR="00BB15B5" w:rsidRDefault="00BB15B5">
      <w:pPr>
        <w:pStyle w:val="ConsPlusNormal"/>
        <w:jc w:val="right"/>
      </w:pPr>
      <w:r>
        <w:t>правовых актов, затрагивающих вопросы осуществления</w:t>
      </w:r>
    </w:p>
    <w:p w:rsidR="00BB15B5" w:rsidRDefault="00BB15B5">
      <w:pPr>
        <w:pStyle w:val="ConsPlusNormal"/>
        <w:jc w:val="right"/>
      </w:pPr>
      <w:r>
        <w:t>предпринимательской 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center"/>
      </w:pPr>
      <w:bookmarkStart w:id="14" w:name="P162"/>
      <w:bookmarkEnd w:id="14"/>
      <w:r>
        <w:t>СВОДНЫЙ ОТЧЕТ</w:t>
      </w:r>
    </w:p>
    <w:p w:rsidR="00BB15B5" w:rsidRDefault="00BB15B5">
      <w:pPr>
        <w:pStyle w:val="ConsPlusNormal"/>
        <w:jc w:val="center"/>
      </w:pPr>
      <w:r>
        <w:t>о результатах проведения оценки регулирующего</w:t>
      </w:r>
    </w:p>
    <w:p w:rsidR="00BB15B5" w:rsidRDefault="00BB15B5">
      <w:pPr>
        <w:pStyle w:val="ConsPlusNormal"/>
        <w:jc w:val="center"/>
      </w:pPr>
      <w:r>
        <w:t>воздействия проекта нормативного правового акта</w:t>
      </w:r>
    </w:p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8"/>
        <w:gridCol w:w="8447"/>
      </w:tblGrid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1. Общая информация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1.1. Орган-разработчик: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1.2. Вид и наименование проекта &lt;1&gt;: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1.3. Нормы федерального законодательства, из которых вытекает необходимость разработки проекта: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both"/>
            </w:pPr>
            <w:r>
              <w:t>(</w:t>
            </w:r>
            <w:proofErr w:type="gramStart"/>
            <w:r>
              <w:t>заполняется в случае если разработка проекта предусмотрена</w:t>
            </w:r>
            <w:proofErr w:type="gramEnd"/>
            <w:r>
              <w:t xml:space="preserve"> актами федерального законодательства, указывается конкретная статья, часть, пункт, подпункт НПА)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1.4. Степень регулирующего воздействия проекта: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(высокая, средняя)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1.5. Обоснование отнесения проекта к определенной степени регулирующего воздействия (выбрать нужное):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Высокая</w:t>
            </w:r>
          </w:p>
        </w:tc>
      </w:tr>
      <w:tr w:rsidR="00BB15B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устанавливаются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</w:p>
          <w:p w:rsidR="00BB15B5" w:rsidRDefault="00BB15B5">
            <w:pPr>
              <w:pStyle w:val="ConsPlusNormal"/>
              <w:jc w:val="both"/>
            </w:pPr>
            <w:r>
              <w:t xml:space="preserve">устанавливается ответственность за нарушение НПА, </w:t>
            </w:r>
            <w:proofErr w:type="gramStart"/>
            <w:r>
              <w:t>затрагивающих</w:t>
            </w:r>
            <w:proofErr w:type="gramEnd"/>
            <w:r>
              <w:t xml:space="preserve"> вопросы осуществления предпринимательской и инвестиционной деятельности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Средняя</w:t>
            </w:r>
          </w:p>
        </w:tc>
      </w:tr>
      <w:tr w:rsidR="00BB15B5"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изменяются ранее предусмотренные НПА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      </w:r>
          </w:p>
          <w:p w:rsidR="00BB15B5" w:rsidRDefault="00BB15B5">
            <w:pPr>
              <w:pStyle w:val="ConsPlusNormal"/>
              <w:jc w:val="both"/>
            </w:pPr>
            <w:r>
              <w:t xml:space="preserve">изменяется и (или) отменяется ранее установленная ответственность за нарушение НПА, </w:t>
            </w:r>
            <w:proofErr w:type="gramStart"/>
            <w:r>
              <w:t>затрагивающих</w:t>
            </w:r>
            <w:proofErr w:type="gramEnd"/>
            <w:r>
              <w:t xml:space="preserve"> вопросы осуществления предпринимательской и (или) инвестиционной деятельности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lastRenderedPageBreak/>
              <w:t>1.6. Краткое описание содержания предлагаемого правового регулирования: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1.7. Контактная информация исполнителя в органе-разработчике: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(Ф.И.О., должность, телефон, адрес электронной почты)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2. Описание проблемы, на решение которой направлено предлагаемое правовое регулирование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2.1. Формулировка проблемы: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(приводится текстовое описание проблемы, количественная оценка ущерба от наличия проблемы - при возможности дать такую оценку)</w:t>
            </w:r>
          </w:p>
          <w:p w:rsidR="00BB15B5" w:rsidRDefault="00BB15B5">
            <w:pPr>
              <w:pStyle w:val="ConsPlusNormal"/>
            </w:pPr>
            <w:r>
              <w:t>--------------------------------</w:t>
            </w:r>
          </w:p>
          <w:p w:rsidR="00BB15B5" w:rsidRDefault="00BB15B5">
            <w:pPr>
              <w:pStyle w:val="ConsPlusNormal"/>
              <w:jc w:val="both"/>
            </w:pPr>
            <w:r>
              <w:t>&lt;1</w:t>
            </w:r>
            <w:proofErr w:type="gramStart"/>
            <w:r>
              <w:t>&gt; Д</w:t>
            </w:r>
            <w:proofErr w:type="gramEnd"/>
            <w:r>
              <w:t>ля проектов об утверждении административных регламентов разделы 7 и 8 сводного отчетов не заполняются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2.2. Информация о возникновении, выявлении проблемы, о мерах, принятых ранее для ее решения, затраченных ресурсах и достигнутых результатах: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both"/>
            </w:pPr>
            <w:r>
              <w:t>2.3. Негативные эффекты, возникающие в связи с наличием проблемы, по возможности их количественная оценка (выбрать нужное, привести текстовое описание):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наличие высокого риска причинения вреда жизни и здоровью граждан, общественному порядку, имуществу физических или юридических лиц, причинения экологического или экономического ущерба, в том числе местному бюджету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необоснованно высокие издержки применения участниками отношений установленных процедур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proofErr w:type="gramStart"/>
            <w:r>
              <w:t>недостаток информации для рационального выбора и принятия решений участниками общественных отношений, вследствие которого возможно недобросовестное поведение более информированных участников, негативные изменения общих рыночных условий, в том числе рост недобросовестной конкуренции, неэффективного распределения ресурсов и иные негативные последствия</w:t>
            </w:r>
            <w:proofErr w:type="gramEnd"/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другие негативные эффекты для общества, экологии, безопасности, состояния конкуренции, инвестиционного климата, социального благополучия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(текстовое описание негативных эффектов, подтверждающие статистические данные, источники информации, в том числе данные независимых исследований, собственные экспертные оценки, мнения участников общественных отношений и другие источники данных)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2.4. Причины невозможности решения проблемы участниками соответствующих отношений самостоятельно, без введения предлагаемого правового регулирования: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 xml:space="preserve">2.5. Опыт решения </w:t>
            </w:r>
            <w:proofErr w:type="gramStart"/>
            <w:r>
              <w:t>аналогичных проблем</w:t>
            </w:r>
            <w:proofErr w:type="gramEnd"/>
            <w:r>
              <w:t xml:space="preserve"> в других субъектах Российской Федерации, иностранных государствах: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2.6. Источники данных: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lastRenderedPageBreak/>
              <w:t>2.7. Иная информация о проблеме: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3. Определение целей предлагаемого правового регулирования и индикаторов для оценки их достижения</w:t>
            </w: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t>3.1. Цели предлагаемого правового регулирования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t>3.2. Сроки достижения целей предлагаемого правового регулирования</w:t>
            </w:r>
          </w:p>
        </w:tc>
        <w:tc>
          <w:tcPr>
            <w:tcW w:w="3061" w:type="dxa"/>
          </w:tcPr>
          <w:p w:rsidR="00BB15B5" w:rsidRDefault="00BB15B5">
            <w:pPr>
              <w:pStyle w:val="ConsPlusNormal"/>
              <w:jc w:val="center"/>
            </w:pPr>
            <w:r>
              <w:t>3.3. Индикаторы (показатели) достижения целей предлагаемого правового регулирования (при наличии)</w:t>
            </w: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(Цель N)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5"/>
      </w:tblGrid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3.4. Методы расчета индикаторов достижения целей предлагаемого правового регулирования, источники информации для расчетов:</w:t>
            </w:r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4. Качественная характеристика и оценка численности потенциальных адресатов предлагаемого правового регулирования (их групп)</w:t>
            </w: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t>4.1. Группы потенциальных адресатов предлагаемого правового регулирования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t>4.2. Количество участников группы (фактическое и прогнозное)</w:t>
            </w:r>
          </w:p>
        </w:tc>
        <w:tc>
          <w:tcPr>
            <w:tcW w:w="3061" w:type="dxa"/>
          </w:tcPr>
          <w:p w:rsidR="00BB15B5" w:rsidRDefault="00BB15B5">
            <w:pPr>
              <w:pStyle w:val="ConsPlusNormal"/>
              <w:jc w:val="center"/>
            </w:pPr>
            <w:r>
              <w:t>4.3. Источники данных</w:t>
            </w: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(Группа 1)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both"/>
            </w:pPr>
            <w:r>
              <w:t>(Группа N)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5"/>
      </w:tblGrid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5. Оценка дополнительных расходов (доходов) местного бюджета, связанных с введением предлагаемого правового регулирования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5.1. _____________________________________________________________________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(приводятся сведения о дополнительных расходах (единовременных, периодических) и возможных доходах областного бюджета, связанных с введением предлагаемого правового регулирования, дается их количественная оценка)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5.2. Источники данных: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6. Изменение обязательных требований и (или) ответственности потенциальных адресатов предлагаемого правового регулирования и связанные с ними дополнительные расходы (доходы)</w:t>
            </w: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61"/>
      </w:tblGrid>
      <w:tr w:rsidR="00BB15B5"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t xml:space="preserve">6.1. Обязательные требования, ответственность </w:t>
            </w:r>
            <w:r>
              <w:lastRenderedPageBreak/>
              <w:t>субъектов предпринимательской деятельности, вводимые и (или) изменяемые проектом акта (с указанием соответствующих норм проекта акта)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  <w:jc w:val="center"/>
            </w:pPr>
            <w:r>
              <w:lastRenderedPageBreak/>
              <w:t xml:space="preserve">6.2. Обоснование необходимости введения, </w:t>
            </w:r>
            <w:r>
              <w:lastRenderedPageBreak/>
              <w:t>изменения указанных в столбце 6.1 обязательных требований, ответственности (в случае ссылки на другие НПА указывается конкретная статья, часть, пункт, подпункт)</w:t>
            </w:r>
          </w:p>
        </w:tc>
        <w:tc>
          <w:tcPr>
            <w:tcW w:w="3061" w:type="dxa"/>
          </w:tcPr>
          <w:p w:rsidR="00BB15B5" w:rsidRDefault="00BB15B5">
            <w:pPr>
              <w:pStyle w:val="ConsPlusNormal"/>
              <w:jc w:val="center"/>
            </w:pPr>
            <w:r>
              <w:lastRenderedPageBreak/>
              <w:t xml:space="preserve">6.3. Количественная оценка расходов (доходов), связанных </w:t>
            </w:r>
            <w:r>
              <w:lastRenderedPageBreak/>
              <w:t>с введением, изменением указанных в столбце 6.1 обязательных требований, ответственности,</w:t>
            </w:r>
          </w:p>
          <w:p w:rsidR="00BB15B5" w:rsidRDefault="00BB15B5">
            <w:pPr>
              <w:pStyle w:val="ConsPlusNormal"/>
              <w:jc w:val="center"/>
            </w:pPr>
            <w:r>
              <w:t>в рублях</w:t>
            </w: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</w:pPr>
            <w:r>
              <w:lastRenderedPageBreak/>
              <w:t>Обязанность 1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</w:pPr>
            <w:r>
              <w:t>Обязанность N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</w:pPr>
            <w:r>
              <w:t>Ответственность 1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3004" w:type="dxa"/>
          </w:tcPr>
          <w:p w:rsidR="00BB15B5" w:rsidRDefault="00BB15B5">
            <w:pPr>
              <w:pStyle w:val="ConsPlusNormal"/>
            </w:pPr>
            <w:r>
              <w:t>Ответственность N</w:t>
            </w:r>
          </w:p>
        </w:tc>
        <w:tc>
          <w:tcPr>
            <w:tcW w:w="300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61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5"/>
      </w:tblGrid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6.4. Издержки и выгоды адресатов предлагаемого правового регулирования, не поддающиеся количественной оценке: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6.5. Источники данных: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7. Оценка рисков неблагоприятных последствий применения предлагаемого правового регулирования</w:t>
            </w: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2721"/>
        <w:gridCol w:w="1472"/>
        <w:gridCol w:w="2721"/>
      </w:tblGrid>
      <w:tr w:rsidR="00BB15B5">
        <w:tc>
          <w:tcPr>
            <w:tcW w:w="2131" w:type="dxa"/>
          </w:tcPr>
          <w:p w:rsidR="00BB15B5" w:rsidRDefault="00BB15B5">
            <w:pPr>
              <w:pStyle w:val="ConsPlusNormal"/>
              <w:jc w:val="center"/>
            </w:pPr>
            <w:r>
              <w:t>7.1. Виды рисков (риски с низкой вероятностью наступления не указываются)</w:t>
            </w:r>
          </w:p>
        </w:tc>
        <w:tc>
          <w:tcPr>
            <w:tcW w:w="2721" w:type="dxa"/>
          </w:tcPr>
          <w:p w:rsidR="00BB15B5" w:rsidRDefault="00BB15B5">
            <w:pPr>
              <w:pStyle w:val="ConsPlusNormal"/>
              <w:jc w:val="center"/>
            </w:pPr>
            <w:r>
              <w:t>7.2. Оценка вероятности наступления неблагоприятных последствий (очень высокая, высокая, средняя)</w:t>
            </w:r>
          </w:p>
        </w:tc>
        <w:tc>
          <w:tcPr>
            <w:tcW w:w="1472" w:type="dxa"/>
          </w:tcPr>
          <w:p w:rsidR="00BB15B5" w:rsidRDefault="00BB15B5">
            <w:pPr>
              <w:pStyle w:val="ConsPlusNormal"/>
              <w:jc w:val="center"/>
            </w:pPr>
            <w:r>
              <w:t>7.3. Методы контроля рисков</w:t>
            </w:r>
          </w:p>
        </w:tc>
        <w:tc>
          <w:tcPr>
            <w:tcW w:w="2721" w:type="dxa"/>
          </w:tcPr>
          <w:p w:rsidR="00BB15B5" w:rsidRDefault="00BB15B5">
            <w:pPr>
              <w:pStyle w:val="ConsPlusNormal"/>
              <w:jc w:val="center"/>
            </w:pPr>
            <w:r>
              <w:t>7.4. Степень контроля рисков (</w:t>
            </w:r>
            <w:proofErr w:type="gramStart"/>
            <w:r>
              <w:t>полный</w:t>
            </w:r>
            <w:proofErr w:type="gramEnd"/>
            <w:r>
              <w:t>/ частичный/ отсутствует)</w:t>
            </w:r>
          </w:p>
        </w:tc>
      </w:tr>
      <w:tr w:rsidR="00BB15B5">
        <w:tc>
          <w:tcPr>
            <w:tcW w:w="2131" w:type="dxa"/>
          </w:tcPr>
          <w:p w:rsidR="00BB15B5" w:rsidRDefault="00BB15B5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72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472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721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2131" w:type="dxa"/>
          </w:tcPr>
          <w:p w:rsidR="00BB15B5" w:rsidRDefault="00BB15B5">
            <w:pPr>
              <w:pStyle w:val="ConsPlusNormal"/>
              <w:jc w:val="both"/>
            </w:pPr>
            <w:r>
              <w:t>Риск N</w:t>
            </w:r>
          </w:p>
        </w:tc>
        <w:tc>
          <w:tcPr>
            <w:tcW w:w="272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472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721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>--------------------------------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&lt;*&gt; Примечание.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Могут быть рассмотрены следующие виды рисков: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несоответствия предложенного правового регулирования заявленным целям;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недостаточности механизмов реализации предлагаемого правового регулирования для решения проблемы;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несоответствия предложенного способа правового регулирования уровню распространения необходимых технологий;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ухудшения инвестиционного климата;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снижения темпов развития малого и среднего предпринимательства;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lastRenderedPageBreak/>
        <w:t>- риски снижения конкуренции;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риски снижения безопасности и качества продукции;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экологические риски;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социальные риски;</w:t>
      </w:r>
    </w:p>
    <w:p w:rsidR="00BB15B5" w:rsidRDefault="00BB15B5">
      <w:pPr>
        <w:pStyle w:val="ConsPlusNormal"/>
        <w:spacing w:before="220"/>
        <w:ind w:firstLine="540"/>
        <w:jc w:val="both"/>
      </w:pPr>
      <w:r>
        <w:t>- иные риски.</w:t>
      </w:r>
    </w:p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35"/>
      </w:tblGrid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7.5. Источники данных: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8. Сравнение возможных вариантов решения проблемы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8.1. Описание иных возможных вариантов решения проблемы, отличных от предлагаемого проектом акта: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Вариант 1: ______________________________________________________________</w:t>
            </w:r>
          </w:p>
          <w:p w:rsidR="00BB15B5" w:rsidRDefault="00BB15B5">
            <w:pPr>
              <w:pStyle w:val="ConsPlusNormal"/>
            </w:pPr>
            <w:r>
              <w:t>Вариант N: ______________________________________________________________</w:t>
            </w:r>
          </w:p>
        </w:tc>
      </w:tr>
      <w:tr w:rsidR="00BB15B5">
        <w:tc>
          <w:tcPr>
            <w:tcW w:w="9035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8.2. Оценка каждого из описанных в пункте 8.1 возможных вариантов решения проблемы, а также варианта сохранения ситуации "как есть" (сохранения действующего правового регулирования) с использованием показателей разделов 4 - 7 сводного отчета</w:t>
            </w:r>
          </w:p>
        </w:tc>
      </w:tr>
    </w:tbl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5"/>
        <w:gridCol w:w="1255"/>
        <w:gridCol w:w="1391"/>
        <w:gridCol w:w="1192"/>
      </w:tblGrid>
      <w:tr w:rsidR="00BB15B5">
        <w:tc>
          <w:tcPr>
            <w:tcW w:w="5215" w:type="dxa"/>
          </w:tcPr>
          <w:p w:rsidR="00BB15B5" w:rsidRDefault="00BB15B5">
            <w:pPr>
              <w:pStyle w:val="ConsPlusNormal"/>
              <w:jc w:val="center"/>
            </w:pPr>
            <w:r>
              <w:t>Показатели оценки в соответствии с разделами 4 - 7 сводного отчета</w:t>
            </w:r>
          </w:p>
        </w:tc>
        <w:tc>
          <w:tcPr>
            <w:tcW w:w="1255" w:type="dxa"/>
          </w:tcPr>
          <w:p w:rsidR="00BB15B5" w:rsidRDefault="00BB15B5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91" w:type="dxa"/>
          </w:tcPr>
          <w:p w:rsidR="00BB15B5" w:rsidRDefault="00BB15B5">
            <w:pPr>
              <w:pStyle w:val="ConsPlusNormal"/>
              <w:jc w:val="center"/>
            </w:pPr>
            <w:r>
              <w:t>Вариант N</w:t>
            </w:r>
          </w:p>
        </w:tc>
        <w:tc>
          <w:tcPr>
            <w:tcW w:w="1192" w:type="dxa"/>
          </w:tcPr>
          <w:p w:rsidR="00BB15B5" w:rsidRDefault="00BB15B5">
            <w:pPr>
              <w:pStyle w:val="ConsPlusNormal"/>
              <w:jc w:val="center"/>
            </w:pPr>
            <w:r>
              <w:t>Вариант "оставить как есть"</w:t>
            </w:r>
          </w:p>
        </w:tc>
      </w:tr>
      <w:tr w:rsidR="00BB15B5">
        <w:tc>
          <w:tcPr>
            <w:tcW w:w="5215" w:type="dxa"/>
          </w:tcPr>
          <w:p w:rsidR="00BB15B5" w:rsidRDefault="00BB15B5">
            <w:pPr>
              <w:pStyle w:val="ConsPlusNormal"/>
            </w:pPr>
            <w:r>
              <w:t>Качественная характеристика и оценка численности потенциальных адресатов (раздел 4 сводного отчета)</w:t>
            </w:r>
          </w:p>
        </w:tc>
        <w:tc>
          <w:tcPr>
            <w:tcW w:w="1255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39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192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5215" w:type="dxa"/>
          </w:tcPr>
          <w:p w:rsidR="00BB15B5" w:rsidRDefault="00BB15B5">
            <w:pPr>
              <w:pStyle w:val="ConsPlusNormal"/>
            </w:pPr>
            <w:r>
              <w:t>Оценка расходов (доходов) областного бюджета (раздел 5 сводного отчета)</w:t>
            </w:r>
          </w:p>
        </w:tc>
        <w:tc>
          <w:tcPr>
            <w:tcW w:w="1255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39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192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5215" w:type="dxa"/>
          </w:tcPr>
          <w:p w:rsidR="00BB15B5" w:rsidRDefault="00BB15B5">
            <w:pPr>
              <w:pStyle w:val="ConsPlusNormal"/>
            </w:pPr>
            <w:r>
              <w:t>Оценка изменения обязанностей, ответственности и дополнительных расходов (доходов) потенциальных адресатов регулирования (раздел 6 сводного отчета)</w:t>
            </w:r>
          </w:p>
        </w:tc>
        <w:tc>
          <w:tcPr>
            <w:tcW w:w="1255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39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192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5215" w:type="dxa"/>
          </w:tcPr>
          <w:p w:rsidR="00BB15B5" w:rsidRDefault="00BB15B5">
            <w:pPr>
              <w:pStyle w:val="ConsPlusNormal"/>
            </w:pPr>
            <w:r>
              <w:t>Оценка рисков неблагоприятных последствий (раздел 7 сводного отчета)</w:t>
            </w:r>
          </w:p>
        </w:tc>
        <w:tc>
          <w:tcPr>
            <w:tcW w:w="1255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39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1192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>Примечание: Таблица может быть оформлена в виде приложения к сводному отчету.</w:t>
      </w:r>
    </w:p>
    <w:p w:rsidR="00BB15B5" w:rsidRDefault="00BB15B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4"/>
        <w:gridCol w:w="2274"/>
        <w:gridCol w:w="2564"/>
        <w:gridCol w:w="2665"/>
      </w:tblGrid>
      <w:tr w:rsidR="00BB15B5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8.3. Обоснование выбора предпочтительного варианта решения выявленной проблемы:</w:t>
            </w:r>
          </w:p>
          <w:p w:rsidR="00BB15B5" w:rsidRDefault="00BB15B5">
            <w:pPr>
              <w:pStyle w:val="ConsPlusNormal"/>
            </w:pPr>
            <w:r>
              <w:t>________________________________________________________________________</w:t>
            </w:r>
          </w:p>
        </w:tc>
      </w:tr>
      <w:tr w:rsidR="00BB15B5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center"/>
            </w:pPr>
            <w:r>
      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</w:p>
        </w:tc>
      </w:tr>
      <w:tr w:rsidR="00BB15B5">
        <w:tc>
          <w:tcPr>
            <w:tcW w:w="9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9.1. Предполагаемая дата вступления в силу нормативного правового акта: _______.</w:t>
            </w:r>
          </w:p>
          <w:p w:rsidR="00BB15B5" w:rsidRDefault="00BB15B5">
            <w:pPr>
              <w:pStyle w:val="ConsPlusNormal"/>
            </w:pPr>
            <w:r>
              <w:t>9.2.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  <w:p w:rsidR="00BB15B5" w:rsidRDefault="00BB15B5">
            <w:pPr>
              <w:pStyle w:val="ConsPlusNormal"/>
              <w:jc w:val="both"/>
            </w:pPr>
            <w:r>
              <w:lastRenderedPageBreak/>
              <w:t>а) срок переходного периода: _____ дней со дня принятия проекта нормативного правового акта;</w:t>
            </w:r>
          </w:p>
          <w:p w:rsidR="00BB15B5" w:rsidRDefault="00BB15B5">
            <w:pPr>
              <w:pStyle w:val="ConsPlusNormal"/>
              <w:jc w:val="both"/>
            </w:pPr>
            <w:r>
              <w:t>б) отсрочка введения предлагаемого правового регулирования: ____ дней со дня принятия проекта нормативного правового акта.</w:t>
            </w:r>
          </w:p>
          <w:p w:rsidR="00BB15B5" w:rsidRDefault="00BB15B5">
            <w:pPr>
              <w:pStyle w:val="ConsPlusNormal"/>
              <w:jc w:val="both"/>
            </w:pPr>
            <w:r>
              <w:t>9.3. Необходимость распространения предлагаемого правового регулирования на ранее возникшие отношения: есть (нет).</w:t>
            </w:r>
          </w:p>
          <w:p w:rsidR="00BB15B5" w:rsidRDefault="00BB15B5">
            <w:pPr>
              <w:pStyle w:val="ConsPlusNormal"/>
              <w:jc w:val="both"/>
            </w:pPr>
            <w:r>
              <w:t>9.4. 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      </w:r>
            <w:proofErr w:type="gramStart"/>
            <w:r>
              <w:t>:</w:t>
            </w:r>
            <w:proofErr w:type="gramEnd"/>
          </w:p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</w:tc>
      </w:tr>
      <w:tr w:rsidR="00BB15B5"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lastRenderedPageBreak/>
              <w:t>Приложение:</w:t>
            </w:r>
          </w:p>
        </w:tc>
        <w:tc>
          <w:tcPr>
            <w:tcW w:w="7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  <w:jc w:val="both"/>
            </w:pPr>
            <w:r>
              <w:t>___________________________________________________________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(при наличии - иная информация, материалы, служащие обоснованием выбора предлагаемого правового регулирования, расчеты показателей разделов сводного отчета, данные, на основании которых произведены расчеты)</w:t>
            </w:r>
          </w:p>
        </w:tc>
      </w:tr>
      <w:tr w:rsidR="00BB15B5">
        <w:tc>
          <w:tcPr>
            <w:tcW w:w="3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15B5" w:rsidRDefault="00BB15B5">
            <w:pPr>
              <w:pStyle w:val="ConsPlusNormal"/>
            </w:pPr>
            <w:r>
              <w:t>Руководитель органа-разработчика</w:t>
            </w:r>
          </w:p>
          <w:p w:rsidR="00BB15B5" w:rsidRDefault="00BB15B5">
            <w:pPr>
              <w:pStyle w:val="ConsPlusNormal"/>
            </w:pPr>
            <w:r>
              <w:t>_____________________________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5B5" w:rsidRDefault="00BB15B5">
            <w:pPr>
              <w:pStyle w:val="ConsPlusNormal"/>
              <w:jc w:val="center"/>
            </w:pPr>
            <w:r>
              <w:t>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15B5" w:rsidRDefault="00BB15B5">
            <w:pPr>
              <w:pStyle w:val="ConsPlusNormal"/>
              <w:jc w:val="center"/>
            </w:pPr>
            <w:r>
              <w:t>___________________</w:t>
            </w:r>
          </w:p>
          <w:p w:rsidR="00BB15B5" w:rsidRDefault="00BB15B5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1"/>
      </w:pPr>
      <w:r>
        <w:t>Приложение 2</w:t>
      </w:r>
    </w:p>
    <w:p w:rsidR="00BB15B5" w:rsidRDefault="00BB15B5">
      <w:pPr>
        <w:pStyle w:val="ConsPlusNormal"/>
        <w:jc w:val="right"/>
      </w:pPr>
      <w:r>
        <w:t>к Порядку проведения оценки регулирующего</w:t>
      </w:r>
    </w:p>
    <w:p w:rsidR="00BB15B5" w:rsidRDefault="00BB15B5">
      <w:pPr>
        <w:pStyle w:val="ConsPlusNormal"/>
        <w:jc w:val="right"/>
      </w:pPr>
      <w:r>
        <w:t>воздействия проектов муниципальных нормативных</w:t>
      </w:r>
    </w:p>
    <w:p w:rsidR="00BB15B5" w:rsidRDefault="00BB15B5">
      <w:pPr>
        <w:pStyle w:val="ConsPlusNormal"/>
        <w:jc w:val="right"/>
      </w:pPr>
      <w:r>
        <w:t>правовых актов, затрагивающих вопросы осуществления</w:t>
      </w:r>
    </w:p>
    <w:p w:rsidR="00BB15B5" w:rsidRDefault="00BB15B5">
      <w:pPr>
        <w:pStyle w:val="ConsPlusNormal"/>
        <w:jc w:val="right"/>
      </w:pPr>
      <w:r>
        <w:t>предпринимательской 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center"/>
      </w:pPr>
      <w:bookmarkStart w:id="15" w:name="P365"/>
      <w:bookmarkEnd w:id="15"/>
      <w:r>
        <w:t>Примерная форма</w:t>
      </w:r>
    </w:p>
    <w:p w:rsidR="00BB15B5" w:rsidRDefault="00BB15B5">
      <w:pPr>
        <w:pStyle w:val="ConsPlusNormal"/>
        <w:jc w:val="center"/>
      </w:pPr>
      <w:r>
        <w:t>ОПРОСНОГО ЛИСТА ДЛЯ ПРОВЕДЕНИЯ ПУБЛИЧНЫХ КОНСУЛЬТАЦИЙ</w:t>
      </w:r>
    </w:p>
    <w:p w:rsidR="00BB15B5" w:rsidRDefault="00BB15B5">
      <w:pPr>
        <w:pStyle w:val="ConsPlusNormal"/>
        <w:jc w:val="center"/>
      </w:pPr>
      <w:r>
        <w:t>ПО ОЦЕНКЕ РЕГУЛИРУЮЩЕГО ВОЗДЕЙСТВИЯ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nformat"/>
        <w:jc w:val="both"/>
      </w:pPr>
      <w:r>
        <w:t>Пожалуйста,   заполните   и   направьте  данную  форму  на  адрес  (адреса)</w:t>
      </w:r>
    </w:p>
    <w:p w:rsidR="00BB15B5" w:rsidRDefault="00BB15B5">
      <w:pPr>
        <w:pStyle w:val="ConsPlusNonformat"/>
        <w:jc w:val="both"/>
      </w:pPr>
      <w:r>
        <w:t>электронной почты ответственног</w:t>
      </w:r>
      <w:proofErr w:type="gramStart"/>
      <w:r>
        <w:t>о(</w:t>
      </w:r>
      <w:proofErr w:type="gramEnd"/>
      <w:r>
        <w:t>-ых) сотрудника(-ов) не позднее</w:t>
      </w:r>
    </w:p>
    <w:p w:rsidR="00BB15B5" w:rsidRDefault="00BB15B5">
      <w:pPr>
        <w:pStyle w:val="ConsPlusNonformat"/>
        <w:jc w:val="both"/>
      </w:pPr>
      <w:r>
        <w:t>"__" _______ 20__ года.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Контактная  информация:</w:t>
      </w:r>
    </w:p>
    <w:p w:rsidR="00BB15B5" w:rsidRDefault="00BB15B5">
      <w:pPr>
        <w:pStyle w:val="ConsPlusNonformat"/>
        <w:jc w:val="both"/>
      </w:pPr>
      <w:r>
        <w:t>Название органа, организации/Ф.И.О. индивидуального предпринимателя: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Сфера деятельности: 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Ф.И.О. и должность контактного лица: 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Номер контактного телефона: 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Адрес электронной почты: 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Ответьте на следующие вопросы: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1. Обосновано ли предлагаемое проектом акта регулирование?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2.  Является  ли  предлагаемое  регулирование  оптимальным способом решения</w:t>
      </w:r>
    </w:p>
    <w:p w:rsidR="00BB15B5" w:rsidRDefault="00BB15B5">
      <w:pPr>
        <w:pStyle w:val="ConsPlusNonformat"/>
        <w:jc w:val="both"/>
      </w:pPr>
      <w:r>
        <w:lastRenderedPageBreak/>
        <w:t>проблемы?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3.  Какие риски и негативные последствия могут возникнуть в случае принятия</w:t>
      </w:r>
    </w:p>
    <w:p w:rsidR="00BB15B5" w:rsidRDefault="00BB15B5">
      <w:pPr>
        <w:pStyle w:val="ConsPlusNonformat"/>
        <w:jc w:val="both"/>
      </w:pPr>
      <w:r>
        <w:t>проекта акта?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4.  Какие  выгоды и преимущества могут возникнуть в случае принятия проекта</w:t>
      </w:r>
    </w:p>
    <w:p w:rsidR="00BB15B5" w:rsidRDefault="00BB15B5">
      <w:pPr>
        <w:pStyle w:val="ConsPlusNonformat"/>
        <w:jc w:val="both"/>
      </w:pPr>
      <w:r>
        <w:t>акта?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5. Существуют ли альтернативные (менее затратные и (или) более эффективные)</w:t>
      </w:r>
    </w:p>
    <w:p w:rsidR="00BB15B5" w:rsidRDefault="00BB15B5">
      <w:pPr>
        <w:pStyle w:val="ConsPlusNonformat"/>
        <w:jc w:val="both"/>
      </w:pPr>
      <w:r>
        <w:t>способы решения проблемы?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6. Иные замечания и предложения по проекту акта ___________________________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1"/>
      </w:pPr>
      <w:r>
        <w:t>Приложение 3</w:t>
      </w:r>
    </w:p>
    <w:p w:rsidR="00BB15B5" w:rsidRDefault="00BB15B5">
      <w:pPr>
        <w:pStyle w:val="ConsPlusNormal"/>
        <w:jc w:val="right"/>
      </w:pPr>
      <w:r>
        <w:t>к Порядку проведения оценки регулирующего</w:t>
      </w:r>
    </w:p>
    <w:p w:rsidR="00BB15B5" w:rsidRDefault="00BB15B5">
      <w:pPr>
        <w:pStyle w:val="ConsPlusNormal"/>
        <w:jc w:val="right"/>
      </w:pPr>
      <w:r>
        <w:t>воздействия проектов муниципальных нормативных</w:t>
      </w:r>
    </w:p>
    <w:p w:rsidR="00BB15B5" w:rsidRDefault="00BB15B5">
      <w:pPr>
        <w:pStyle w:val="ConsPlusNormal"/>
        <w:jc w:val="right"/>
      </w:pPr>
      <w:r>
        <w:t>правовых актов, затрагивающих вопросы осуществления</w:t>
      </w:r>
    </w:p>
    <w:p w:rsidR="00BB15B5" w:rsidRDefault="00BB15B5">
      <w:pPr>
        <w:pStyle w:val="ConsPlusNormal"/>
        <w:jc w:val="right"/>
      </w:pPr>
      <w:r>
        <w:t>предпринимательской 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nformat"/>
        <w:jc w:val="both"/>
      </w:pPr>
      <w:bookmarkStart w:id="16" w:name="P418"/>
      <w:bookmarkEnd w:id="16"/>
      <w:r>
        <w:t xml:space="preserve">                                 ИЗВЕЩЕНИЕ</w:t>
      </w:r>
    </w:p>
    <w:p w:rsidR="00BB15B5" w:rsidRDefault="00BB15B5">
      <w:pPr>
        <w:pStyle w:val="ConsPlusNonformat"/>
        <w:jc w:val="both"/>
      </w:pPr>
      <w:r>
        <w:t xml:space="preserve">                  о проведении публичных консультаций &lt;*&gt;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Настоящим 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               (наименование органа-разработчика)</w:t>
      </w:r>
    </w:p>
    <w:p w:rsidR="00BB15B5" w:rsidRDefault="00BB15B5">
      <w:pPr>
        <w:pStyle w:val="ConsPlusNonformat"/>
        <w:jc w:val="both"/>
      </w:pPr>
      <w:r>
        <w:t>извещает о проведении публичных консультаций в отношении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 (указывается наименование проекта нормативного правового акта)</w:t>
      </w:r>
    </w:p>
    <w:p w:rsidR="00BB15B5" w:rsidRDefault="00BB15B5">
      <w:pPr>
        <w:pStyle w:val="ConsPlusNonformat"/>
        <w:jc w:val="both"/>
      </w:pPr>
      <w:r>
        <w:t xml:space="preserve">    Информация 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(об идее (концепции) правового регулирования либо о проекте акта)</w:t>
      </w:r>
    </w:p>
    <w:p w:rsidR="00BB15B5" w:rsidRDefault="00BB15B5">
      <w:pPr>
        <w:pStyle w:val="ConsPlusNonformat"/>
        <w:jc w:val="both"/>
      </w:pPr>
      <w:proofErr w:type="gramStart"/>
      <w:r>
        <w:t>размещена</w:t>
      </w:r>
      <w:proofErr w:type="gramEnd"/>
      <w:r>
        <w:t xml:space="preserve"> на Официальном сайте Уватского муниципального района: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(полный электронный адрес размещения уведомления либо проекта акта)</w:t>
      </w:r>
    </w:p>
    <w:p w:rsidR="00BB15B5" w:rsidRDefault="00BB15B5">
      <w:pPr>
        <w:pStyle w:val="ConsPlusNonformat"/>
        <w:jc w:val="both"/>
      </w:pPr>
      <w:r>
        <w:t xml:space="preserve">    Проект акта затрагивает интересы: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</w:t>
      </w:r>
      <w:proofErr w:type="gramStart"/>
      <w:r>
        <w:t>(указывается группа (группы) лиц - потенциальных адресатов правового</w:t>
      </w:r>
      <w:proofErr w:type="gramEnd"/>
    </w:p>
    <w:p w:rsidR="00BB15B5" w:rsidRDefault="00BB15B5">
      <w:pPr>
        <w:pStyle w:val="ConsPlusNonformat"/>
        <w:jc w:val="both"/>
      </w:pPr>
      <w:r>
        <w:t xml:space="preserve">                              регулирования)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 xml:space="preserve">    В  отношении  указанных  лиц проектом акта устанавливаются (изменяются)</w:t>
      </w:r>
    </w:p>
    <w:p w:rsidR="00BB15B5" w:rsidRDefault="00BB15B5">
      <w:pPr>
        <w:pStyle w:val="ConsPlusNonformat"/>
        <w:jc w:val="both"/>
      </w:pPr>
      <w:r>
        <w:t>следующие обязательные требования, ответственность: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proofErr w:type="gramStart"/>
      <w:r>
        <w:t>(краткое описание новых и (или) изменяющихся обязанностей, ответственности</w:t>
      </w:r>
      <w:proofErr w:type="gramEnd"/>
    </w:p>
    <w:p w:rsidR="00BB15B5" w:rsidRDefault="00BB15B5">
      <w:pPr>
        <w:pStyle w:val="ConsPlusNonformat"/>
        <w:jc w:val="both"/>
      </w:pPr>
      <w:r>
        <w:t xml:space="preserve">       субъектов предпринимательской и инвестиционной деятельности)</w:t>
      </w:r>
    </w:p>
    <w:p w:rsidR="00BB15B5" w:rsidRDefault="00BB15B5">
      <w:pPr>
        <w:pStyle w:val="ConsPlusNonformat"/>
        <w:jc w:val="both"/>
      </w:pPr>
      <w:r>
        <w:t xml:space="preserve">    Также проектом акта предусматривается: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</w:t>
      </w:r>
      <w:proofErr w:type="gramStart"/>
      <w:r>
        <w:t>(краткое описание иных нововведений и (или) изменений, касающихся</w:t>
      </w:r>
      <w:proofErr w:type="gramEnd"/>
    </w:p>
    <w:p w:rsidR="00BB15B5" w:rsidRDefault="00BB15B5">
      <w:pPr>
        <w:pStyle w:val="ConsPlusNonformat"/>
        <w:jc w:val="both"/>
      </w:pPr>
      <w:r>
        <w:t xml:space="preserve">       субъектов предпринимательской и инвестиционной деятельности)</w:t>
      </w:r>
    </w:p>
    <w:p w:rsidR="00BB15B5" w:rsidRDefault="00BB15B5">
      <w:pPr>
        <w:pStyle w:val="ConsPlusNonformat"/>
        <w:jc w:val="both"/>
      </w:pPr>
      <w:r>
        <w:t xml:space="preserve">    Просим  вас  оценить  проект  акта, заполнив опросный лист либо изложив</w:t>
      </w:r>
    </w:p>
    <w:p w:rsidR="00BB15B5" w:rsidRDefault="00BB15B5">
      <w:pPr>
        <w:pStyle w:val="ConsPlusNonformat"/>
        <w:jc w:val="both"/>
      </w:pPr>
      <w:r>
        <w:t>свои  замечания  и  предложения  в произвольной форме, и направить на адрес</w:t>
      </w:r>
    </w:p>
    <w:p w:rsidR="00BB15B5" w:rsidRDefault="00BB15B5">
      <w:pPr>
        <w:pStyle w:val="ConsPlusNonformat"/>
        <w:jc w:val="both"/>
      </w:pPr>
      <w:r>
        <w:t>______________ в срок не позднее ___________________.</w:t>
      </w:r>
    </w:p>
    <w:p w:rsidR="00BB15B5" w:rsidRDefault="00BB15B5">
      <w:pPr>
        <w:pStyle w:val="ConsPlusNonformat"/>
        <w:jc w:val="both"/>
      </w:pPr>
      <w:r>
        <w:t xml:space="preserve">    Все   поступившие  в  указанный  срок  предложения  и  замечания  будут</w:t>
      </w:r>
    </w:p>
    <w:p w:rsidR="00BB15B5" w:rsidRDefault="00BB15B5">
      <w:pPr>
        <w:pStyle w:val="ConsPlusNonformat"/>
        <w:jc w:val="both"/>
      </w:pPr>
      <w:proofErr w:type="gramStart"/>
      <w:r>
        <w:t>рассмотрены</w:t>
      </w:r>
      <w:proofErr w:type="gramEnd"/>
      <w:r>
        <w:t xml:space="preserve">  и  отражены  в отчете о публичных консультациях, который будет</w:t>
      </w:r>
    </w:p>
    <w:p w:rsidR="00BB15B5" w:rsidRDefault="00BB15B5">
      <w:pPr>
        <w:pStyle w:val="ConsPlusNonformat"/>
        <w:jc w:val="both"/>
      </w:pPr>
      <w:proofErr w:type="gramStart"/>
      <w:r>
        <w:t>размещен  на  Официальном  сайте  Уватского муниципального района в срок не</w:t>
      </w:r>
      <w:proofErr w:type="gramEnd"/>
    </w:p>
    <w:p w:rsidR="00BB15B5" w:rsidRDefault="00BB15B5">
      <w:pPr>
        <w:pStyle w:val="ConsPlusNonformat"/>
        <w:jc w:val="both"/>
      </w:pPr>
      <w:r>
        <w:t>позднее _________________.</w:t>
      </w:r>
    </w:p>
    <w:p w:rsidR="00BB15B5" w:rsidRDefault="00BB15B5">
      <w:pPr>
        <w:pStyle w:val="ConsPlusNonformat"/>
        <w:jc w:val="both"/>
      </w:pPr>
      <w:r>
        <w:t xml:space="preserve">    Контактная     информация     об     ответственных    исполнителях    </w:t>
      </w:r>
      <w:proofErr w:type="gramStart"/>
      <w:r>
        <w:t>в</w:t>
      </w:r>
      <w:proofErr w:type="gramEnd"/>
    </w:p>
    <w:p w:rsidR="00BB15B5" w:rsidRDefault="00BB15B5">
      <w:pPr>
        <w:pStyle w:val="ConsPlusNonformat"/>
        <w:jc w:val="both"/>
      </w:pPr>
      <w:proofErr w:type="gramStart"/>
      <w:r>
        <w:lastRenderedPageBreak/>
        <w:t>органе-разработчике</w:t>
      </w:r>
      <w:proofErr w:type="gramEnd"/>
      <w:r>
        <w:t>: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      (Ф.И.О., должность, телефон, адрес электронной почты)</w:t>
      </w:r>
    </w:p>
    <w:p w:rsidR="00BB15B5" w:rsidRDefault="00BB15B5">
      <w:pPr>
        <w:pStyle w:val="ConsPlusNonformat"/>
        <w:jc w:val="both"/>
      </w:pPr>
      <w:r>
        <w:t xml:space="preserve">    </w:t>
      </w:r>
      <w:proofErr w:type="gramStart"/>
      <w:r>
        <w:t>Приложение:  опросный  лист, проект акта, актуализированная версия (при</w:t>
      </w:r>
      <w:proofErr w:type="gramEnd"/>
    </w:p>
    <w:p w:rsidR="00BB15B5" w:rsidRDefault="00BB15B5">
      <w:pPr>
        <w:pStyle w:val="ConsPlusNonformat"/>
        <w:jc w:val="both"/>
      </w:pPr>
      <w:proofErr w:type="gramStart"/>
      <w:r>
        <w:t>наличии</w:t>
      </w:r>
      <w:proofErr w:type="gramEnd"/>
      <w:r>
        <w:t>), сводный отчет.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>--------------------------------</w:t>
      </w:r>
    </w:p>
    <w:p w:rsidR="00BB15B5" w:rsidRDefault="00BB15B5">
      <w:pPr>
        <w:pStyle w:val="ConsPlusNormal"/>
        <w:spacing w:before="220"/>
        <w:ind w:firstLine="540"/>
        <w:jc w:val="both"/>
      </w:pPr>
      <w:proofErr w:type="gramStart"/>
      <w:r>
        <w:t>&lt;*&gt; Публичные консультации - это открытое обсуждение идеи (концепции) правового регулирования или проекта нормативного правового акта с лицами, интересы которых могут быть затронуты предлагаемым правовым регулированием, проводимое с целью выбора наилучшего варианта правового регулирования и выявления положений, вводящих избыточные обязательные требования, запреты, ограничения и (или) необоснованные расходы для субъектов предпринимательской и инвестиционной деятельности.</w:t>
      </w:r>
      <w:proofErr w:type="gramEnd"/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1"/>
      </w:pPr>
      <w:r>
        <w:t>Приложение 4</w:t>
      </w:r>
    </w:p>
    <w:p w:rsidR="00BB15B5" w:rsidRDefault="00BB15B5">
      <w:pPr>
        <w:pStyle w:val="ConsPlusNormal"/>
        <w:jc w:val="right"/>
      </w:pPr>
      <w:r>
        <w:t>к Порядку проведения оценки регулирующего воздействия</w:t>
      </w:r>
    </w:p>
    <w:p w:rsidR="00BB15B5" w:rsidRDefault="00BB15B5">
      <w:pPr>
        <w:pStyle w:val="ConsPlusNormal"/>
        <w:jc w:val="right"/>
      </w:pPr>
      <w:r>
        <w:t>проектов муниципальных нормативных правовых актов,</w:t>
      </w:r>
    </w:p>
    <w:p w:rsidR="00BB15B5" w:rsidRDefault="00BB15B5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BB15B5" w:rsidRDefault="00BB15B5">
      <w:pPr>
        <w:pStyle w:val="ConsPlusNormal"/>
        <w:jc w:val="right"/>
      </w:pPr>
      <w:r>
        <w:t>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nformat"/>
        <w:jc w:val="both"/>
      </w:pPr>
      <w:r>
        <w:t>Бланк</w:t>
      </w:r>
    </w:p>
    <w:p w:rsidR="00BB15B5" w:rsidRDefault="00BB15B5">
      <w:pPr>
        <w:pStyle w:val="ConsPlusNonformat"/>
        <w:jc w:val="both"/>
      </w:pPr>
      <w:r>
        <w:t>органа-разработчика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bookmarkStart w:id="17" w:name="P475"/>
      <w:bookmarkEnd w:id="17"/>
      <w:r>
        <w:t xml:space="preserve">         Отчет о публичных консультациях, проведенных в отношении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 xml:space="preserve">      (название проекта муниципального нормативного правового акта),</w:t>
      </w:r>
    </w:p>
    <w:p w:rsidR="00BB15B5" w:rsidRDefault="00BB15B5">
      <w:pPr>
        <w:pStyle w:val="ConsPlusNonformat"/>
        <w:jc w:val="both"/>
      </w:pPr>
      <w:r>
        <w:t xml:space="preserve">         в период с "___" _______ 20__ г. по "   "         20    г.</w:t>
      </w:r>
    </w:p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3118"/>
        <w:gridCol w:w="3005"/>
      </w:tblGrid>
      <w:tr w:rsidR="00BB15B5">
        <w:tc>
          <w:tcPr>
            <w:tcW w:w="624" w:type="dxa"/>
          </w:tcPr>
          <w:p w:rsidR="00BB15B5" w:rsidRDefault="00BB15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</w:tcPr>
          <w:p w:rsidR="00BB15B5" w:rsidRDefault="00BB15B5">
            <w:pPr>
              <w:pStyle w:val="ConsPlusNormal"/>
              <w:jc w:val="center"/>
            </w:pPr>
            <w:r>
              <w:t>Участники публичных консультаций</w:t>
            </w:r>
          </w:p>
        </w:tc>
        <w:tc>
          <w:tcPr>
            <w:tcW w:w="3118" w:type="dxa"/>
          </w:tcPr>
          <w:p w:rsidR="00BB15B5" w:rsidRDefault="00BB15B5">
            <w:pPr>
              <w:pStyle w:val="ConsPlusNormal"/>
              <w:jc w:val="center"/>
            </w:pPr>
            <w:r>
              <w:t>Краткая характеристика поступивших замечаний и предложений</w:t>
            </w:r>
          </w:p>
        </w:tc>
        <w:tc>
          <w:tcPr>
            <w:tcW w:w="3005" w:type="dxa"/>
          </w:tcPr>
          <w:p w:rsidR="00BB15B5" w:rsidRDefault="00BB15B5">
            <w:pPr>
              <w:pStyle w:val="ConsPlusNormal"/>
              <w:jc w:val="center"/>
            </w:pPr>
            <w:r>
              <w:t>Результат рассмотрения поступивших замечаний и предложений</w:t>
            </w:r>
          </w:p>
        </w:tc>
      </w:tr>
      <w:tr w:rsidR="00BB15B5">
        <w:tc>
          <w:tcPr>
            <w:tcW w:w="6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3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118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05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6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3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118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005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nformat"/>
        <w:jc w:val="both"/>
      </w:pPr>
      <w:r>
        <w:t>Вывод о необходимости внесения изменений в положения проекта муниципального</w:t>
      </w:r>
    </w:p>
    <w:p w:rsidR="00BB15B5" w:rsidRDefault="00BB15B5">
      <w:pPr>
        <w:pStyle w:val="ConsPlusNonformat"/>
        <w:jc w:val="both"/>
      </w:pPr>
      <w:proofErr w:type="gramStart"/>
      <w:r>
        <w:t>нормативного  правового  акта,  их  масштабе  и  необходимости  (отсутствии</w:t>
      </w:r>
      <w:proofErr w:type="gramEnd"/>
    </w:p>
    <w:p w:rsidR="00BB15B5" w:rsidRDefault="00BB15B5">
      <w:pPr>
        <w:pStyle w:val="ConsPlusNonformat"/>
        <w:jc w:val="both"/>
      </w:pPr>
      <w:r>
        <w:t>необходимости) изменения его концепции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  <w:r>
        <w:t>___________________________________________________________________________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Должность ________________________ Ф.И.О. ______________ Подпись __________</w:t>
      </w:r>
    </w:p>
    <w:p w:rsidR="00BB15B5" w:rsidRDefault="00BB15B5">
      <w:pPr>
        <w:pStyle w:val="ConsPlusNonformat"/>
        <w:jc w:val="both"/>
      </w:pPr>
      <w:r>
        <w:t xml:space="preserve">      (руководитель органа-разработчика)</w:t>
      </w:r>
    </w:p>
    <w:p w:rsidR="00BB15B5" w:rsidRDefault="00BB15B5">
      <w:pPr>
        <w:pStyle w:val="ConsPlusNonformat"/>
        <w:jc w:val="both"/>
      </w:pPr>
    </w:p>
    <w:p w:rsidR="00BB15B5" w:rsidRDefault="00BB15B5">
      <w:pPr>
        <w:pStyle w:val="ConsPlusNonformat"/>
        <w:jc w:val="both"/>
      </w:pPr>
      <w:r>
        <w:t>Исполнитель _________________________</w:t>
      </w:r>
    </w:p>
    <w:p w:rsidR="00BB15B5" w:rsidRDefault="00BB15B5">
      <w:pPr>
        <w:pStyle w:val="ConsPlusNonformat"/>
        <w:jc w:val="both"/>
      </w:pPr>
      <w:r>
        <w:t xml:space="preserve">                    (Ф.И.О.)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1"/>
      </w:pPr>
      <w:r>
        <w:t>Приложение 5</w:t>
      </w:r>
    </w:p>
    <w:p w:rsidR="00BB15B5" w:rsidRDefault="00BB15B5">
      <w:pPr>
        <w:pStyle w:val="ConsPlusNormal"/>
        <w:jc w:val="right"/>
      </w:pPr>
      <w:r>
        <w:t>к Порядку проведения оценки регулирующего воздействия</w:t>
      </w:r>
    </w:p>
    <w:p w:rsidR="00BB15B5" w:rsidRDefault="00BB15B5">
      <w:pPr>
        <w:pStyle w:val="ConsPlusNormal"/>
        <w:jc w:val="right"/>
      </w:pPr>
      <w:r>
        <w:t>проектов муниципальных нормативных правовых актов,</w:t>
      </w:r>
    </w:p>
    <w:p w:rsidR="00BB15B5" w:rsidRDefault="00BB15B5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BB15B5" w:rsidRDefault="00BB15B5">
      <w:pPr>
        <w:pStyle w:val="ConsPlusNormal"/>
        <w:jc w:val="right"/>
      </w:pPr>
      <w:r>
        <w:t>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center"/>
      </w:pPr>
      <w:bookmarkStart w:id="18" w:name="P517"/>
      <w:bookmarkEnd w:id="18"/>
      <w:r>
        <w:t xml:space="preserve">Таблица разногласий к заключению об оценке </w:t>
      </w:r>
      <w:proofErr w:type="gramStart"/>
      <w:r>
        <w:t>регулирующего</w:t>
      </w:r>
      <w:proofErr w:type="gramEnd"/>
    </w:p>
    <w:p w:rsidR="00BB15B5" w:rsidRDefault="00BB15B5">
      <w:pPr>
        <w:pStyle w:val="ConsPlusNormal"/>
        <w:jc w:val="center"/>
      </w:pPr>
      <w:r>
        <w:t>воздействия проекта муниципального нормативного правового</w:t>
      </w:r>
    </w:p>
    <w:p w:rsidR="00BB15B5" w:rsidRDefault="00BB15B5">
      <w:pPr>
        <w:pStyle w:val="ConsPlusNormal"/>
        <w:jc w:val="center"/>
      </w:pPr>
      <w:r>
        <w:t>акта, затрагивающего вопросы осуществления</w:t>
      </w:r>
    </w:p>
    <w:p w:rsidR="00BB15B5" w:rsidRDefault="00BB15B5">
      <w:pPr>
        <w:pStyle w:val="ConsPlusNormal"/>
        <w:jc w:val="center"/>
      </w:pPr>
      <w:r>
        <w:t>предпринимательской 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center"/>
      </w:pPr>
      <w:r>
        <w:t>___________________________________________________________</w:t>
      </w:r>
    </w:p>
    <w:p w:rsidR="00BB15B5" w:rsidRDefault="00BB15B5">
      <w:pPr>
        <w:pStyle w:val="ConsPlusNormal"/>
        <w:jc w:val="center"/>
      </w:pPr>
      <w:r>
        <w:t>(наименование и реквизиты заключения)</w:t>
      </w:r>
    </w:p>
    <w:p w:rsidR="00BB15B5" w:rsidRDefault="00BB15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3231"/>
        <w:gridCol w:w="3118"/>
      </w:tblGrid>
      <w:tr w:rsidR="00BB15B5">
        <w:tc>
          <w:tcPr>
            <w:tcW w:w="624" w:type="dxa"/>
          </w:tcPr>
          <w:p w:rsidR="00BB15B5" w:rsidRDefault="00BB15B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98" w:type="dxa"/>
          </w:tcPr>
          <w:p w:rsidR="00BB15B5" w:rsidRDefault="00BB15B5">
            <w:pPr>
              <w:pStyle w:val="ConsPlusNormal"/>
              <w:jc w:val="center"/>
            </w:pPr>
            <w:r>
              <w:t>Замечания и предложения уполномоченного органа</w:t>
            </w:r>
          </w:p>
        </w:tc>
        <w:tc>
          <w:tcPr>
            <w:tcW w:w="3231" w:type="dxa"/>
          </w:tcPr>
          <w:p w:rsidR="00BB15B5" w:rsidRDefault="00BB15B5">
            <w:pPr>
              <w:pStyle w:val="ConsPlusNormal"/>
              <w:jc w:val="center"/>
            </w:pPr>
            <w:r>
              <w:t>Обоснование несогласия органа-разработчика с замечаниями и предложениями уполномоченного органа</w:t>
            </w:r>
          </w:p>
        </w:tc>
        <w:tc>
          <w:tcPr>
            <w:tcW w:w="3118" w:type="dxa"/>
          </w:tcPr>
          <w:p w:rsidR="00BB15B5" w:rsidRDefault="00BB15B5">
            <w:pPr>
              <w:pStyle w:val="ConsPlusNormal"/>
              <w:jc w:val="center"/>
            </w:pPr>
            <w:r>
              <w:t>Мотивированное обоснование несогласия уполномоченного органа с возражениями органа-разработчика</w:t>
            </w:r>
          </w:p>
        </w:tc>
      </w:tr>
      <w:tr w:rsidR="00BB15B5">
        <w:tc>
          <w:tcPr>
            <w:tcW w:w="6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098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23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118" w:type="dxa"/>
          </w:tcPr>
          <w:p w:rsidR="00BB15B5" w:rsidRDefault="00BB15B5">
            <w:pPr>
              <w:pStyle w:val="ConsPlusNormal"/>
            </w:pPr>
          </w:p>
        </w:tc>
      </w:tr>
      <w:tr w:rsidR="00BB15B5">
        <w:tc>
          <w:tcPr>
            <w:tcW w:w="624" w:type="dxa"/>
          </w:tcPr>
          <w:p w:rsidR="00BB15B5" w:rsidRDefault="00BB15B5">
            <w:pPr>
              <w:pStyle w:val="ConsPlusNormal"/>
            </w:pPr>
          </w:p>
        </w:tc>
        <w:tc>
          <w:tcPr>
            <w:tcW w:w="2098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231" w:type="dxa"/>
          </w:tcPr>
          <w:p w:rsidR="00BB15B5" w:rsidRDefault="00BB15B5">
            <w:pPr>
              <w:pStyle w:val="ConsPlusNormal"/>
            </w:pPr>
          </w:p>
        </w:tc>
        <w:tc>
          <w:tcPr>
            <w:tcW w:w="3118" w:type="dxa"/>
          </w:tcPr>
          <w:p w:rsidR="00BB15B5" w:rsidRDefault="00BB15B5">
            <w:pPr>
              <w:pStyle w:val="ConsPlusNormal"/>
            </w:pPr>
          </w:p>
        </w:tc>
      </w:tr>
    </w:tbl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</w:pPr>
      <w:r>
        <w:t>Должность</w:t>
      </w:r>
    </w:p>
    <w:p w:rsidR="00BB15B5" w:rsidRDefault="00BB15B5">
      <w:pPr>
        <w:pStyle w:val="ConsPlusNormal"/>
        <w:spacing w:before="220"/>
      </w:pPr>
      <w:r>
        <w:t>руководителя</w:t>
      </w:r>
    </w:p>
    <w:p w:rsidR="00BB15B5" w:rsidRDefault="00BB15B5">
      <w:pPr>
        <w:pStyle w:val="ConsPlusNormal"/>
        <w:spacing w:before="220"/>
      </w:pPr>
      <w:r>
        <w:t>уполномоченного органа _____________________ подпись _________ Ф.И.О. ________________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right"/>
        <w:outlineLvl w:val="0"/>
      </w:pPr>
      <w:r>
        <w:t>Приложение N 2</w:t>
      </w:r>
    </w:p>
    <w:p w:rsidR="00BB15B5" w:rsidRDefault="00BB15B5">
      <w:pPr>
        <w:pStyle w:val="ConsPlusNormal"/>
        <w:jc w:val="right"/>
      </w:pPr>
      <w:r>
        <w:t>к постановлению администрации</w:t>
      </w:r>
    </w:p>
    <w:p w:rsidR="00BB15B5" w:rsidRDefault="00BB15B5">
      <w:pPr>
        <w:pStyle w:val="ConsPlusNormal"/>
        <w:jc w:val="right"/>
      </w:pPr>
      <w:r>
        <w:t>Уватского муниципального района</w:t>
      </w:r>
    </w:p>
    <w:p w:rsidR="00BB15B5" w:rsidRDefault="00BB15B5">
      <w:pPr>
        <w:pStyle w:val="ConsPlusNormal"/>
        <w:jc w:val="right"/>
      </w:pPr>
      <w:r>
        <w:t>от 10.03.2016 N 35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Title"/>
        <w:jc w:val="center"/>
      </w:pPr>
      <w:r>
        <w:t>ПОРЯДОК</w:t>
      </w:r>
    </w:p>
    <w:p w:rsidR="00BB15B5" w:rsidRDefault="00BB15B5">
      <w:pPr>
        <w:pStyle w:val="ConsPlusTitle"/>
        <w:jc w:val="center"/>
      </w:pPr>
      <w:r>
        <w:t xml:space="preserve">ПРОВЕДЕНИЯ ЭКСПЕРТИЗЫ </w:t>
      </w:r>
      <w:proofErr w:type="gramStart"/>
      <w:r>
        <w:t>МУНИЦИПАЛЬНЫХ</w:t>
      </w:r>
      <w:proofErr w:type="gramEnd"/>
      <w:r>
        <w:t xml:space="preserve"> НОРМАТИВНЫХ ПРАВОВЫХ</w:t>
      </w:r>
    </w:p>
    <w:p w:rsidR="00BB15B5" w:rsidRDefault="00BB15B5">
      <w:pPr>
        <w:pStyle w:val="ConsPlusTitle"/>
        <w:jc w:val="center"/>
      </w:pPr>
      <w:r>
        <w:t>АКТОВ, ЗАТРАГИВАЮЩИХ ВОПРОСЫ ОСУЩЕСТВЛЕНИЯ</w:t>
      </w:r>
    </w:p>
    <w:p w:rsidR="00BB15B5" w:rsidRDefault="00BB15B5">
      <w:pPr>
        <w:pStyle w:val="ConsPlusTitle"/>
        <w:jc w:val="center"/>
      </w:pPr>
      <w:r>
        <w:t>ПРЕДПРИНИМАТЕЛЬСКОЙ И ИНВЕСТИЦИОННОЙ ДЕЯТЕЛЬНОСТИ, В ЦЕЛЯХ</w:t>
      </w:r>
    </w:p>
    <w:p w:rsidR="00BB15B5" w:rsidRDefault="00BB15B5">
      <w:pPr>
        <w:pStyle w:val="ConsPlusTitle"/>
        <w:jc w:val="center"/>
      </w:pPr>
      <w:r>
        <w:t>ВЫЯВЛЕНИЯ ПОЛОЖЕНИЙ, НЕОБОСНОВАННО ЗАТРУДНЯЮЩИХ</w:t>
      </w:r>
    </w:p>
    <w:p w:rsidR="00BB15B5" w:rsidRDefault="00BB15B5">
      <w:pPr>
        <w:pStyle w:val="ConsPlusTitle"/>
        <w:jc w:val="center"/>
      </w:pPr>
      <w:r>
        <w:t xml:space="preserve">ОСУЩЕСТВЛЕНИЕ </w:t>
      </w:r>
      <w:proofErr w:type="gramStart"/>
      <w:r>
        <w:t>ПРЕДПРИНИМАТЕЛЬСКОЙ</w:t>
      </w:r>
      <w:proofErr w:type="gramEnd"/>
    </w:p>
    <w:p w:rsidR="00BB15B5" w:rsidRDefault="00BB15B5">
      <w:pPr>
        <w:pStyle w:val="ConsPlusTitle"/>
        <w:jc w:val="center"/>
      </w:pPr>
      <w:r>
        <w:t>И ИНВЕСТИЦИОННОЙ ДЕЯТЕЛЬНОСТИ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ind w:firstLine="540"/>
        <w:jc w:val="both"/>
      </w:pPr>
      <w:r>
        <w:t xml:space="preserve">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Уватского муниципального района от 18.12.2018 N 216.</w:t>
      </w: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jc w:val="both"/>
      </w:pPr>
    </w:p>
    <w:p w:rsidR="00BB15B5" w:rsidRDefault="00BB15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1220" w:rsidRDefault="000A1220">
      <w:bookmarkStart w:id="19" w:name="_GoBack"/>
      <w:bookmarkEnd w:id="19"/>
    </w:p>
    <w:sectPr w:rsidR="000A1220" w:rsidSect="009F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B5"/>
    <w:rsid w:val="000A1220"/>
    <w:rsid w:val="00BB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5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1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15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85F58A3A3B97B6EBB3D074BAC46A2A5544831EC61791521F5D20D69A60024EB587B0EE0EFA9917BE56F0F4CF71B54466A3194228D9DB1DCCB894DDP343K" TargetMode="External"/><Relationship Id="rId13" Type="http://schemas.openxmlformats.org/officeDocument/2006/relationships/hyperlink" Target="consultantplus://offline/ref=6F85F58A3A3B97B6EBB3D074BAC46A2A5544831EC6139F561D5520D69A60024EB587B0EE0EFA9917BE56F3F7C971B54466A3194228D9DB1DCCB894DDP343K" TargetMode="External"/><Relationship Id="rId18" Type="http://schemas.openxmlformats.org/officeDocument/2006/relationships/hyperlink" Target="consultantplus://offline/ref=6F85F58A3A3B97B6EBB3D074BAC46A2A5544831EC6139B54195D20D69A60024EB587B0EE0EFA9917BE56F0F4CF71B54466A3194228D9DB1DCCB894DDP34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F85F58A3A3B97B6EBB3D074BAC46A2A5544831EC61791521F5D20D69A60024EB587B0EE0EFA9917BE56F0F4C271B54466A3194228D9DB1DCCB894DDP343K" TargetMode="External"/><Relationship Id="rId7" Type="http://schemas.openxmlformats.org/officeDocument/2006/relationships/hyperlink" Target="consultantplus://offline/ref=6F85F58A3A3B97B6EBB3D074BAC46A2A5544831EC6149F511B5A20D69A60024EB587B0EE0EFA9917BE56F0F4CF71B54466A3194228D9DB1DCCB894DDP343K" TargetMode="External"/><Relationship Id="rId12" Type="http://schemas.openxmlformats.org/officeDocument/2006/relationships/hyperlink" Target="consultantplus://offline/ref=6F85F58A3A3B97B6EBB3CE79ACA83425574FD81BC416930442082681C530041BF5C7B6BB4DBF961FB65DA4A58E2FEC1425E8144031C5DB1CPD40K" TargetMode="External"/><Relationship Id="rId17" Type="http://schemas.openxmlformats.org/officeDocument/2006/relationships/hyperlink" Target="consultantplus://offline/ref=6F85F58A3A3B97B6EBB3D074BAC46A2A5544831ECF119F5517577DDC92390E4CB288EFEB09EB9917B948F0F7D478E117P240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F85F58A3A3B97B6EBB3D074BAC46A2A5544831EC61791521F5D20D69A60024EB587B0EE0EFA9917BE56F0F4C371B54466A3194228D9DB1DCCB894DDP343K" TargetMode="External"/><Relationship Id="rId20" Type="http://schemas.openxmlformats.org/officeDocument/2006/relationships/hyperlink" Target="consultantplus://offline/ref=6F85F58A3A3B97B6EBB3D074BAC46A2A5544831EC6139F561D5520D69A60024EB587B0EE0EFA9917BE56F3F3C371B54466A3194228D9DB1DCCB894DDP34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85F58A3A3B97B6EBB3D074BAC46A2A5544831EC6149E51175420D69A60024EB587B0EE0EFA9917BE56F0F4CF71B54466A3194228D9DB1DCCB894DDP343K" TargetMode="External"/><Relationship Id="rId11" Type="http://schemas.openxmlformats.org/officeDocument/2006/relationships/hyperlink" Target="consultantplus://offline/ref=6F85F58A3A3B97B6EBB3CE79ACA83425574FD81BC416930442082681C530041BF5C7B6BB4DBF9716BF5DA4A58E2FEC1425E8144031C5DB1CPD40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F85F58A3A3B97B6EBB3D074BAC46A2A5544831EC61391561C5F20D69A60024EB587B0EE0EFA9917BE56F2FDCB71B54466A3194228D9DB1DCCB894DDP34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F85F58A3A3B97B6EBB3D074BAC46A2A5544831EC6139B54195D20D69A60024EB587B0EE0EFA9917BE56F0F4CF71B54466A3194228D9DB1DCCB894DDP343K" TargetMode="External"/><Relationship Id="rId19" Type="http://schemas.openxmlformats.org/officeDocument/2006/relationships/hyperlink" Target="consultantplus://offline/ref=6F85F58A3A3B97B6EBB3CE79ACA83425574FD81BC416930442082681C530041BF5C7B6BB4DBE9C1DEA07B4A1C77BE60B22F50A412FC5PD4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85F58A3A3B97B6EBB3D074BAC46A2A5544831EC6109B501A5B20D69A60024EB587B0EE0EFA9917BE56F0F4CF71B54466A3194228D9DB1DCCB894DDP343K" TargetMode="External"/><Relationship Id="rId14" Type="http://schemas.openxmlformats.org/officeDocument/2006/relationships/hyperlink" Target="consultantplus://offline/ref=6F85F58A3A3B97B6EBB3D074BAC46A2A5544831EC6139F561D5520D69A60024EB587B0EE0EFA9917BE56F3F7CF71B54466A3194228D9DB1DCCB894DDP34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8084</Words>
  <Characters>46079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ISOGD1</dc:creator>
  <cp:lastModifiedBy>ISOGD1</cp:lastModifiedBy>
  <cp:revision>1</cp:revision>
  <dcterms:created xsi:type="dcterms:W3CDTF">2022-03-17T10:56:00Z</dcterms:created>
  <dcterms:modified xsi:type="dcterms:W3CDTF">2022-03-17T10:57:00Z</dcterms:modified>
</cp:coreProperties>
</file>